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4"/>
        <w:tblW w:w="0" w:type="auto"/>
        <w:tblLook w:val="04A0"/>
      </w:tblPr>
      <w:tblGrid>
        <w:gridCol w:w="1688"/>
        <w:gridCol w:w="8251"/>
      </w:tblGrid>
      <w:tr w:rsidR="00472C39" w:rsidTr="00472C39">
        <w:tc>
          <w:tcPr>
            <w:tcW w:w="2802" w:type="dxa"/>
          </w:tcPr>
          <w:p w:rsidR="00472C39" w:rsidRDefault="00472C39" w:rsidP="00472C39">
            <w:r>
              <w:t>Геометрия</w:t>
            </w:r>
          </w:p>
        </w:tc>
        <w:tc>
          <w:tcPr>
            <w:tcW w:w="7137" w:type="dxa"/>
          </w:tcPr>
          <w:p w:rsidR="00472C39" w:rsidRDefault="00472C39" w:rsidP="00472C39">
            <w:hyperlink r:id="rId4" w:tgtFrame="_blank" w:history="1">
              <w:r>
                <w:rPr>
                  <w:rStyle w:val="a4"/>
                </w:rPr>
                <w:t>https://www.time4math.ru/_files/ugd/3fbc02_e3dc8bd1ec5b4e5791f8c47701b268f6.pdf</w:t>
              </w:r>
              <w:proofErr w:type="gramStart"/>
            </w:hyperlink>
            <w:r>
              <w:br/>
            </w:r>
            <w:r>
              <w:rPr>
                <w:rStyle w:val="layout"/>
              </w:rPr>
              <w:t>З</w:t>
            </w:r>
            <w:proofErr w:type="gramEnd"/>
            <w:r>
              <w:rPr>
                <w:rStyle w:val="layout"/>
              </w:rPr>
              <w:t>акончить решать задачи на тему Треугольники</w:t>
            </w:r>
          </w:p>
        </w:tc>
      </w:tr>
      <w:tr w:rsidR="00472C39" w:rsidTr="00472C39">
        <w:tc>
          <w:tcPr>
            <w:tcW w:w="2802" w:type="dxa"/>
          </w:tcPr>
          <w:p w:rsidR="00472C39" w:rsidRDefault="00472C39" w:rsidP="00472C39">
            <w:r>
              <w:t>Русский</w:t>
            </w:r>
          </w:p>
        </w:tc>
        <w:tc>
          <w:tcPr>
            <w:tcW w:w="7137" w:type="dxa"/>
          </w:tcPr>
          <w:p w:rsidR="00472C39" w:rsidRDefault="005B45E8" w:rsidP="00472C39">
            <w:r>
              <w:rPr>
                <w:rStyle w:val="layout"/>
              </w:rPr>
              <w:t xml:space="preserve">Напишите сжатое изложение по аудиозаписи </w:t>
            </w:r>
            <w:hyperlink r:id="rId5" w:tgtFrame="_blank" w:history="1">
              <w:r>
                <w:rPr>
                  <w:rStyle w:val="a4"/>
                </w:rPr>
                <w:t>https://cloud.mail.ru/public/qQYj/8KwFpbKh4</w:t>
              </w:r>
            </w:hyperlink>
          </w:p>
        </w:tc>
      </w:tr>
      <w:tr w:rsidR="00472C39" w:rsidTr="00472C39">
        <w:tc>
          <w:tcPr>
            <w:tcW w:w="2802" w:type="dxa"/>
          </w:tcPr>
          <w:p w:rsidR="00472C39" w:rsidRDefault="00472C39" w:rsidP="00472C39">
            <w:r>
              <w:t xml:space="preserve">Родной русский </w:t>
            </w:r>
          </w:p>
        </w:tc>
        <w:tc>
          <w:tcPr>
            <w:tcW w:w="7137" w:type="dxa"/>
          </w:tcPr>
          <w:p w:rsidR="00472C39" w:rsidRDefault="005B45E8" w:rsidP="00472C39">
            <w:r>
              <w:rPr>
                <w:rStyle w:val="layout"/>
              </w:rPr>
              <w:t xml:space="preserve">Изучите и сравните 3 определения термина ПАРОДИЯ </w:t>
            </w:r>
            <w:hyperlink r:id="rId6" w:tgtFrame="_blank" w:history="1">
              <w:r>
                <w:rPr>
                  <w:rStyle w:val="a4"/>
                </w:rPr>
                <w:t>https://cloud.mail.ru/public/RuQH/HZrito6qw</w:t>
              </w:r>
            </w:hyperlink>
          </w:p>
        </w:tc>
      </w:tr>
      <w:tr w:rsidR="00472C39" w:rsidTr="00472C39">
        <w:tc>
          <w:tcPr>
            <w:tcW w:w="2802" w:type="dxa"/>
          </w:tcPr>
          <w:p w:rsidR="00472C39" w:rsidRDefault="00472C39" w:rsidP="00472C39">
            <w:r>
              <w:t>Литература</w:t>
            </w:r>
          </w:p>
        </w:tc>
        <w:tc>
          <w:tcPr>
            <w:tcW w:w="7137" w:type="dxa"/>
          </w:tcPr>
          <w:p w:rsidR="00472C39" w:rsidRDefault="005B45E8" w:rsidP="00472C39">
            <w:r>
              <w:rPr>
                <w:rStyle w:val="layout"/>
              </w:rPr>
              <w:t>Прочитать 5 главу романа "ЕО". Подготовить пересказ</w:t>
            </w:r>
          </w:p>
        </w:tc>
      </w:tr>
      <w:tr w:rsidR="00472C39" w:rsidTr="00472C39">
        <w:tc>
          <w:tcPr>
            <w:tcW w:w="2802" w:type="dxa"/>
          </w:tcPr>
          <w:p w:rsidR="00472C39" w:rsidRDefault="00472C39" w:rsidP="00472C39">
            <w:r>
              <w:t>физкультура</w:t>
            </w:r>
          </w:p>
        </w:tc>
        <w:tc>
          <w:tcPr>
            <w:tcW w:w="7137" w:type="dxa"/>
          </w:tcPr>
          <w:p w:rsidR="00472C39" w:rsidRPr="00472C39" w:rsidRDefault="00472C39" w:rsidP="00472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472C3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https://resh.edu.ru/subject/lesson/3242/main/</w:t>
              </w:r>
            </w:hyperlink>
            <w:r w:rsidRPr="00472C39">
              <w:rPr>
                <w:rFonts w:ascii="Calibri" w:eastAsia="Times New Roman" w:hAnsi="Calibri" w:cs="Calibri"/>
                <w:lang w:eastAsia="ru-RU"/>
              </w:rPr>
              <w:t xml:space="preserve"> - посмотреть видео урок.</w:t>
            </w:r>
          </w:p>
          <w:p w:rsidR="00472C39" w:rsidRPr="00472C39" w:rsidRDefault="00472C39" w:rsidP="00472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C39" w:rsidTr="00472C39">
        <w:tc>
          <w:tcPr>
            <w:tcW w:w="2802" w:type="dxa"/>
          </w:tcPr>
          <w:p w:rsidR="00472C39" w:rsidRDefault="00472C39" w:rsidP="00472C39">
            <w:r>
              <w:t xml:space="preserve">Физика </w:t>
            </w:r>
          </w:p>
        </w:tc>
        <w:tc>
          <w:tcPr>
            <w:tcW w:w="7137" w:type="dxa"/>
          </w:tcPr>
          <w:p w:rsidR="00472C39" w:rsidRDefault="00472C39" w:rsidP="00472C39">
            <w:r>
              <w:t>Письменно ответить на вопрос «</w:t>
            </w:r>
            <w:r w:rsidR="005B45E8">
              <w:t>Что такое полная ме</w:t>
            </w:r>
            <w:r>
              <w:t>ханическая энергия?»</w:t>
            </w:r>
          </w:p>
        </w:tc>
      </w:tr>
    </w:tbl>
    <w:p w:rsidR="008B7C79" w:rsidRDefault="00472C39">
      <w:r>
        <w:t>27.12.</w:t>
      </w:r>
    </w:p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2C39"/>
    <w:rsid w:val="00472C39"/>
    <w:rsid w:val="005B45E8"/>
    <w:rsid w:val="005D0BCF"/>
    <w:rsid w:val="007F5F77"/>
    <w:rsid w:val="008B7C79"/>
    <w:rsid w:val="00BD3E47"/>
    <w:rsid w:val="00C27925"/>
    <w:rsid w:val="00DC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72C39"/>
  </w:style>
  <w:style w:type="character" w:styleId="a4">
    <w:name w:val="Hyperlink"/>
    <w:basedOn w:val="a0"/>
    <w:uiPriority w:val="99"/>
    <w:semiHidden/>
    <w:unhideWhenUsed/>
    <w:rsid w:val="00472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42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RuQH/HZrito6qw" TargetMode="External"/><Relationship Id="rId5" Type="http://schemas.openxmlformats.org/officeDocument/2006/relationships/hyperlink" Target="https://cloud.mail.ru/public/qQYj/8KwFpbKh4" TargetMode="External"/><Relationship Id="rId4" Type="http://schemas.openxmlformats.org/officeDocument/2006/relationships/hyperlink" Target="https://www.time4math.ru/_files/ugd/3fbc02_e3dc8bd1ec5b4e5791f8c47701b268f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2022-12-26T10:38:00Z</dcterms:created>
  <dcterms:modified xsi:type="dcterms:W3CDTF">2022-12-26T10:55:00Z</dcterms:modified>
</cp:coreProperties>
</file>