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E69" w:rsidRPr="000F5A9C" w:rsidRDefault="00DF0E69" w:rsidP="00DF0E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F5A9C">
        <w:rPr>
          <w:rFonts w:ascii="Times New Roman" w:eastAsia="Times New Roman" w:hAnsi="Times New Roman" w:cs="Times New Roman"/>
          <w:sz w:val="24"/>
          <w:szCs w:val="24"/>
          <w:lang w:eastAsia="ru-RU"/>
        </w:rPr>
        <w:t>Российская Федерация</w:t>
      </w:r>
    </w:p>
    <w:p w:rsidR="00DF0E69" w:rsidRPr="000F5A9C" w:rsidRDefault="00DF0E69" w:rsidP="00DF0E69">
      <w:pPr>
        <w:spacing w:after="0" w:line="240" w:lineRule="auto"/>
        <w:jc w:val="center"/>
        <w:rPr>
          <w:rFonts w:ascii="Times New Roman" w:eastAsiaTheme="minorEastAsia" w:hAnsi="Times New Roman" w:cs="Times New Roman"/>
          <w:sz w:val="24"/>
          <w:szCs w:val="24"/>
          <w:lang w:eastAsia="ru-RU"/>
        </w:rPr>
      </w:pPr>
      <w:r w:rsidRPr="000F5A9C">
        <w:rPr>
          <w:rFonts w:ascii="Times New Roman" w:eastAsiaTheme="minorEastAsia" w:hAnsi="Times New Roman" w:cs="Times New Roman"/>
          <w:sz w:val="24"/>
          <w:szCs w:val="24"/>
          <w:lang w:eastAsia="ru-RU"/>
        </w:rPr>
        <w:t xml:space="preserve">Ханты-Мансийский автономный округ - Югра </w:t>
      </w:r>
    </w:p>
    <w:p w:rsidR="00DF0E69" w:rsidRPr="000F5A9C" w:rsidRDefault="00DF0E69" w:rsidP="00DF0E69">
      <w:pPr>
        <w:spacing w:after="0" w:line="240" w:lineRule="auto"/>
        <w:jc w:val="center"/>
        <w:rPr>
          <w:rFonts w:ascii="Times New Roman" w:eastAsiaTheme="minorEastAsia" w:hAnsi="Times New Roman" w:cs="Times New Roman"/>
          <w:sz w:val="24"/>
          <w:szCs w:val="24"/>
          <w:lang w:eastAsia="ru-RU"/>
        </w:rPr>
      </w:pPr>
      <w:r w:rsidRPr="000F5A9C">
        <w:rPr>
          <w:rFonts w:ascii="Times New Roman" w:eastAsiaTheme="minorEastAsia" w:hAnsi="Times New Roman" w:cs="Times New Roman"/>
          <w:sz w:val="24"/>
          <w:szCs w:val="24"/>
          <w:lang w:eastAsia="ru-RU"/>
        </w:rPr>
        <w:t>(Тюменская область)</w:t>
      </w:r>
    </w:p>
    <w:p w:rsidR="00DF0E69" w:rsidRPr="000F5A9C" w:rsidRDefault="00DF0E69" w:rsidP="00DF0E69">
      <w:pPr>
        <w:keepNext/>
        <w:spacing w:after="0" w:line="240" w:lineRule="auto"/>
        <w:jc w:val="center"/>
        <w:outlineLvl w:val="1"/>
        <w:rPr>
          <w:rFonts w:ascii="Times New Roman" w:eastAsia="Times New Roman" w:hAnsi="Times New Roman" w:cs="Times New Roman"/>
          <w:sz w:val="24"/>
          <w:szCs w:val="24"/>
          <w:lang w:eastAsia="ru-RU"/>
        </w:rPr>
      </w:pPr>
      <w:r w:rsidRPr="000F5A9C">
        <w:rPr>
          <w:rFonts w:ascii="Times New Roman" w:eastAsia="Times New Roman" w:hAnsi="Times New Roman" w:cs="Times New Roman"/>
          <w:b/>
          <w:sz w:val="24"/>
          <w:szCs w:val="24"/>
          <w:lang w:eastAsia="ru-RU"/>
        </w:rPr>
        <w:t>МУНИЦИПАЛЬНОЕ БЮДЖЕТНОЕ ОБЩЕОБРАЗОВАТЕЛЬНОЕ УЧРЕЖДЕНИЕ</w:t>
      </w:r>
    </w:p>
    <w:p w:rsidR="00DF0E69" w:rsidRPr="000F5A9C" w:rsidRDefault="00DF0E69" w:rsidP="00DF0E69">
      <w:pPr>
        <w:tabs>
          <w:tab w:val="left" w:pos="5668"/>
        </w:tabs>
        <w:rPr>
          <w:rFonts w:ascii="Times New Roman" w:eastAsiaTheme="minorEastAsia" w:hAnsi="Times New Roman" w:cs="Times New Roman"/>
          <w:b/>
          <w:sz w:val="24"/>
          <w:szCs w:val="24"/>
          <w:lang w:eastAsia="ru-RU"/>
        </w:rPr>
      </w:pPr>
      <w:r w:rsidRPr="000F5A9C">
        <w:rPr>
          <w:rFonts w:ascii="Times New Roman" w:eastAsiaTheme="minorEastAsia" w:hAnsi="Times New Roman" w:cs="Times New Roman"/>
          <w:b/>
          <w:sz w:val="24"/>
          <w:szCs w:val="24"/>
          <w:lang w:eastAsia="ru-RU"/>
        </w:rPr>
        <w:t>«САРАНПАУЛЬСКАЯ  СРЕДНЯЯ ОБЩЕОБРАЗОВАТЕЛЬНАЯ ШКОЛА»</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4926"/>
        <w:gridCol w:w="4927"/>
      </w:tblGrid>
      <w:tr w:rsidR="00DF0E69" w:rsidRPr="000F5A9C" w:rsidTr="008164C8">
        <w:tc>
          <w:tcPr>
            <w:tcW w:w="4926" w:type="dxa"/>
            <w:tcBorders>
              <w:top w:val="single" w:sz="4" w:space="0" w:color="auto"/>
              <w:left w:val="nil"/>
              <w:bottom w:val="single" w:sz="4" w:space="0" w:color="auto"/>
              <w:right w:val="nil"/>
            </w:tcBorders>
            <w:hideMark/>
          </w:tcPr>
          <w:p w:rsidR="00DF0E69" w:rsidRPr="000F5A9C" w:rsidRDefault="00DF0E69" w:rsidP="008164C8">
            <w:pPr>
              <w:spacing w:after="0" w:line="240" w:lineRule="auto"/>
              <w:rPr>
                <w:rFonts w:ascii="Times New Roman" w:eastAsia="Times New Roman" w:hAnsi="Times New Roman" w:cs="Times New Roman"/>
                <w:sz w:val="24"/>
                <w:szCs w:val="24"/>
                <w:lang w:eastAsia="ru-RU"/>
              </w:rPr>
            </w:pPr>
            <w:r w:rsidRPr="000F5A9C">
              <w:rPr>
                <w:rFonts w:ascii="Times New Roman" w:eastAsia="Times New Roman" w:hAnsi="Times New Roman" w:cs="Times New Roman"/>
                <w:sz w:val="24"/>
                <w:szCs w:val="24"/>
                <w:lang w:eastAsia="ru-RU"/>
              </w:rPr>
              <w:t xml:space="preserve">628148 ул. Вокуева,12 с. </w:t>
            </w:r>
            <w:proofErr w:type="spellStart"/>
            <w:r w:rsidRPr="000F5A9C">
              <w:rPr>
                <w:rFonts w:ascii="Times New Roman" w:eastAsia="Times New Roman" w:hAnsi="Times New Roman" w:cs="Times New Roman"/>
                <w:sz w:val="24"/>
                <w:szCs w:val="24"/>
                <w:lang w:eastAsia="ru-RU"/>
              </w:rPr>
              <w:t>Саранпауль</w:t>
            </w:r>
            <w:proofErr w:type="spellEnd"/>
            <w:r w:rsidRPr="000F5A9C">
              <w:rPr>
                <w:rFonts w:ascii="Times New Roman" w:eastAsia="Times New Roman" w:hAnsi="Times New Roman" w:cs="Times New Roman"/>
                <w:sz w:val="24"/>
                <w:szCs w:val="24"/>
                <w:lang w:eastAsia="ru-RU"/>
              </w:rPr>
              <w:t xml:space="preserve"> Ханты-Мансийского автономного округа, Тюменской области, Березовского района </w:t>
            </w:r>
          </w:p>
        </w:tc>
        <w:tc>
          <w:tcPr>
            <w:tcW w:w="4927" w:type="dxa"/>
            <w:tcBorders>
              <w:top w:val="single" w:sz="4" w:space="0" w:color="auto"/>
              <w:left w:val="nil"/>
              <w:bottom w:val="single" w:sz="4" w:space="0" w:color="auto"/>
              <w:right w:val="nil"/>
            </w:tcBorders>
            <w:hideMark/>
          </w:tcPr>
          <w:p w:rsidR="00DF0E69" w:rsidRPr="000F5A9C" w:rsidRDefault="00DF0E69" w:rsidP="008164C8">
            <w:pPr>
              <w:keepNext/>
              <w:spacing w:after="0" w:line="240" w:lineRule="auto"/>
              <w:jc w:val="right"/>
              <w:outlineLvl w:val="2"/>
              <w:rPr>
                <w:rFonts w:ascii="Times New Roman" w:eastAsia="Times New Roman" w:hAnsi="Times New Roman" w:cs="Times New Roman"/>
                <w:sz w:val="24"/>
                <w:szCs w:val="20"/>
                <w:lang w:eastAsia="ru-RU"/>
              </w:rPr>
            </w:pPr>
            <w:r w:rsidRPr="000F5A9C">
              <w:rPr>
                <w:rFonts w:ascii="Times New Roman" w:eastAsia="Times New Roman" w:hAnsi="Times New Roman" w:cs="Times New Roman"/>
                <w:sz w:val="24"/>
                <w:szCs w:val="20"/>
                <w:lang w:eastAsia="ru-RU"/>
              </w:rPr>
              <w:t xml:space="preserve">          Тел.8 (34674) 45-8-99</w:t>
            </w:r>
          </w:p>
          <w:p w:rsidR="00DF0E69" w:rsidRPr="000F5A9C" w:rsidRDefault="00DF0E69" w:rsidP="008164C8">
            <w:pPr>
              <w:spacing w:after="0" w:line="240" w:lineRule="auto"/>
              <w:jc w:val="right"/>
              <w:rPr>
                <w:rFonts w:ascii="Times New Roman" w:eastAsia="Times New Roman" w:hAnsi="Times New Roman" w:cs="Times New Roman"/>
                <w:sz w:val="24"/>
                <w:szCs w:val="24"/>
                <w:lang w:eastAsia="ru-RU"/>
              </w:rPr>
            </w:pPr>
            <w:r w:rsidRPr="000F5A9C">
              <w:rPr>
                <w:rFonts w:ascii="Times New Roman" w:eastAsia="Times New Roman" w:hAnsi="Times New Roman" w:cs="Times New Roman"/>
                <w:sz w:val="24"/>
                <w:szCs w:val="24"/>
                <w:lang w:eastAsia="ru-RU"/>
              </w:rPr>
              <w:t>Факс 45-8-90</w:t>
            </w:r>
          </w:p>
          <w:p w:rsidR="00DF0E69" w:rsidRPr="000F5A9C" w:rsidRDefault="00DF0E69" w:rsidP="008164C8">
            <w:pPr>
              <w:spacing w:after="0" w:line="240" w:lineRule="auto"/>
              <w:jc w:val="right"/>
              <w:rPr>
                <w:rFonts w:ascii="Times New Roman" w:eastAsia="Times New Roman" w:hAnsi="Times New Roman" w:cs="Times New Roman"/>
                <w:sz w:val="24"/>
                <w:szCs w:val="24"/>
                <w:lang w:eastAsia="ru-RU"/>
              </w:rPr>
            </w:pPr>
            <w:r w:rsidRPr="000F5A9C">
              <w:rPr>
                <w:rFonts w:ascii="Times New Roman" w:eastAsia="Times New Roman" w:hAnsi="Times New Roman" w:cs="Times New Roman"/>
                <w:sz w:val="24"/>
                <w:szCs w:val="24"/>
                <w:lang w:eastAsia="ru-RU"/>
              </w:rPr>
              <w:t>86</w:t>
            </w:r>
            <w:proofErr w:type="spellStart"/>
            <w:r w:rsidRPr="000F5A9C">
              <w:rPr>
                <w:rFonts w:ascii="Times New Roman" w:eastAsia="Times New Roman" w:hAnsi="Times New Roman" w:cs="Times New Roman"/>
                <w:sz w:val="24"/>
                <w:szCs w:val="24"/>
                <w:lang w:val="en-US" w:eastAsia="ru-RU"/>
              </w:rPr>
              <w:t>sch</w:t>
            </w:r>
            <w:proofErr w:type="spellEnd"/>
            <w:r w:rsidRPr="000F5A9C">
              <w:rPr>
                <w:rFonts w:ascii="Times New Roman" w:eastAsia="Times New Roman" w:hAnsi="Times New Roman" w:cs="Times New Roman"/>
                <w:sz w:val="24"/>
                <w:szCs w:val="24"/>
                <w:lang w:eastAsia="ru-RU"/>
              </w:rPr>
              <w:t>-</w:t>
            </w:r>
            <w:proofErr w:type="spellStart"/>
            <w:r w:rsidRPr="000F5A9C">
              <w:rPr>
                <w:rFonts w:ascii="Times New Roman" w:eastAsia="Times New Roman" w:hAnsi="Times New Roman" w:cs="Times New Roman"/>
                <w:sz w:val="24"/>
                <w:szCs w:val="24"/>
                <w:lang w:val="en-US" w:eastAsia="ru-RU"/>
              </w:rPr>
              <w:t>saranpaul</w:t>
            </w:r>
            <w:proofErr w:type="spellEnd"/>
            <w:r w:rsidRPr="000F5A9C">
              <w:rPr>
                <w:rFonts w:ascii="Times New Roman" w:eastAsia="Times New Roman" w:hAnsi="Times New Roman" w:cs="Times New Roman"/>
                <w:sz w:val="24"/>
                <w:szCs w:val="24"/>
                <w:lang w:eastAsia="ru-RU"/>
              </w:rPr>
              <w:t>@</w:t>
            </w:r>
            <w:r w:rsidRPr="000F5A9C">
              <w:rPr>
                <w:rFonts w:ascii="Times New Roman" w:eastAsia="Times New Roman" w:hAnsi="Times New Roman" w:cs="Times New Roman"/>
                <w:sz w:val="24"/>
                <w:szCs w:val="24"/>
                <w:lang w:val="en-US" w:eastAsia="ru-RU"/>
              </w:rPr>
              <w:t>mail</w:t>
            </w:r>
            <w:r w:rsidRPr="000F5A9C">
              <w:rPr>
                <w:rFonts w:ascii="Times New Roman" w:eastAsia="Times New Roman" w:hAnsi="Times New Roman" w:cs="Times New Roman"/>
                <w:sz w:val="24"/>
                <w:szCs w:val="24"/>
                <w:lang w:eastAsia="ru-RU"/>
              </w:rPr>
              <w:t>.</w:t>
            </w:r>
            <w:proofErr w:type="spellStart"/>
            <w:r w:rsidRPr="000F5A9C">
              <w:rPr>
                <w:rFonts w:ascii="Times New Roman" w:eastAsia="Times New Roman" w:hAnsi="Times New Roman" w:cs="Times New Roman"/>
                <w:sz w:val="24"/>
                <w:szCs w:val="24"/>
                <w:lang w:val="en-US" w:eastAsia="ru-RU"/>
              </w:rPr>
              <w:t>ru</w:t>
            </w:r>
            <w:proofErr w:type="spellEnd"/>
          </w:p>
        </w:tc>
      </w:tr>
    </w:tbl>
    <w:p w:rsidR="00167698" w:rsidRDefault="00297122">
      <w:r>
        <w:rPr>
          <w:noProof/>
          <w:lang w:eastAsia="ru-RU"/>
        </w:rPr>
        <mc:AlternateContent>
          <mc:Choice Requires="wps">
            <w:drawing>
              <wp:anchor distT="0" distB="0" distL="114300" distR="114300" simplePos="0" relativeHeight="251659264" behindDoc="0" locked="0" layoutInCell="1" allowOverlap="1" wp14:anchorId="4E5B7C7F" wp14:editId="26C3F53F">
                <wp:simplePos x="0" y="0"/>
                <wp:positionH relativeFrom="column">
                  <wp:posOffset>1871330</wp:posOffset>
                </wp:positionH>
                <wp:positionV relativeFrom="paragraph">
                  <wp:posOffset>133395</wp:posOffset>
                </wp:positionV>
                <wp:extent cx="2125980" cy="723014"/>
                <wp:effectExtent l="0" t="0" r="0" b="1270"/>
                <wp:wrapNone/>
                <wp:docPr id="1" name="Поле 1"/>
                <wp:cNvGraphicFramePr/>
                <a:graphic xmlns:a="http://schemas.openxmlformats.org/drawingml/2006/main">
                  <a:graphicData uri="http://schemas.microsoft.com/office/word/2010/wordprocessingShape">
                    <wps:wsp>
                      <wps:cNvSpPr txBox="1"/>
                      <wps:spPr>
                        <a:xfrm>
                          <a:off x="0" y="0"/>
                          <a:ext cx="2125980" cy="723014"/>
                        </a:xfrm>
                        <a:prstGeom prst="rect">
                          <a:avLst/>
                        </a:prstGeom>
                        <a:noFill/>
                        <a:ln>
                          <a:noFill/>
                        </a:ln>
                        <a:effectLst/>
                      </wps:spPr>
                      <wps:txbx>
                        <w:txbxContent>
                          <w:p w:rsidR="00DF0E69" w:rsidRPr="00DF0E69" w:rsidRDefault="00DF0E69" w:rsidP="00DF0E69">
                            <w:pP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Педсовет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47.35pt;margin-top:10.5pt;width:167.4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" filled="f" stroked="f">
                <v:textbox>
                  <w:txbxContent>
                    <w:p w:rsidR="00DF0E69" w:rsidRPr="00DF0E69" w:rsidRDefault="00DF0E69" w:rsidP="00DF0E69">
                      <w:pP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Педсовет</w:t>
                      </w:r>
                    </w:p>
                  </w:txbxContent>
                </v:textbox>
              </v:shape>
            </w:pict>
          </mc:Fallback>
        </mc:AlternateContent>
      </w:r>
    </w:p>
    <w:p w:rsidR="00DF0E69" w:rsidRDefault="00DF0E69"/>
    <w:p w:rsidR="00DF0E69" w:rsidRDefault="00297122">
      <w:r>
        <w:rPr>
          <w:noProof/>
          <w:lang w:eastAsia="ru-RU"/>
        </w:rPr>
        <mc:AlternateContent>
          <mc:Choice Requires="wps">
            <w:drawing>
              <wp:anchor distT="0" distB="0" distL="114300" distR="114300" simplePos="0" relativeHeight="251661312" behindDoc="0" locked="0" layoutInCell="1" allowOverlap="1" wp14:anchorId="09A7BCF6" wp14:editId="0308D2CE">
                <wp:simplePos x="0" y="0"/>
                <wp:positionH relativeFrom="column">
                  <wp:posOffset>0</wp:posOffset>
                </wp:positionH>
                <wp:positionV relativeFrom="paragraph">
                  <wp:posOffset>209978</wp:posOffset>
                </wp:positionV>
                <wp:extent cx="5975350" cy="3561907"/>
                <wp:effectExtent l="0" t="0" r="0" b="635"/>
                <wp:wrapNone/>
                <wp:docPr id="2" name="Поле 2"/>
                <wp:cNvGraphicFramePr/>
                <a:graphic xmlns:a="http://schemas.openxmlformats.org/drawingml/2006/main">
                  <a:graphicData uri="http://schemas.microsoft.com/office/word/2010/wordprocessingShape">
                    <wps:wsp>
                      <wps:cNvSpPr txBox="1"/>
                      <wps:spPr>
                        <a:xfrm>
                          <a:off x="0" y="0"/>
                          <a:ext cx="5975350" cy="3561907"/>
                        </a:xfrm>
                        <a:prstGeom prst="rect">
                          <a:avLst/>
                        </a:prstGeom>
                        <a:noFill/>
                        <a:ln>
                          <a:noFill/>
                        </a:ln>
                        <a:effectLst/>
                      </wps:spPr>
                      <wps:txbx>
                        <w:txbxContent>
                          <w:p w:rsidR="00DF0E69" w:rsidRPr="00DF0E69" w:rsidRDefault="00DF0E69" w:rsidP="00DF0E69">
                            <w:pPr>
                              <w:tabs>
                                <w:tab w:val="left" w:pos="6731"/>
                              </w:tabs>
                              <w:jc w:val="center"/>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0E69">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Использование </w:t>
                            </w:r>
                            <w:proofErr w:type="gramStart"/>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игровых</w:t>
                            </w:r>
                            <w:proofErr w:type="gramEnd"/>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педагогических </w:t>
                            </w:r>
                          </w:p>
                          <w:p w:rsidR="00DF0E69" w:rsidRPr="00DF0E69" w:rsidRDefault="00DF0E69" w:rsidP="00DF0E69">
                            <w:pPr>
                              <w:tabs>
                                <w:tab w:val="left" w:pos="6731"/>
                              </w:tabs>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технологий в организации  и проведении внеклассных мероприятий</w:t>
                            </w:r>
                            <w:r w:rsidRPr="00DF0E69">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97122" w:rsidRPr="00297122">
                              <w:rPr>
                                <w:rFonts w:ascii="Times New Roman" w:hAnsi="Times New Roman" w:cs="Times New Roman"/>
                                <w:b/>
                                <w:noProof/>
                                <w:sz w:val="24"/>
                                <w:szCs w:val="24"/>
                                <w:lang w:eastAsia="ru-RU"/>
                              </w:rPr>
                              <w:t xml:space="preserve"> </w:t>
                            </w:r>
                          </w:p>
                          <w:p w:rsidR="00DF0E69" w:rsidRPr="00DF0E69" w:rsidRDefault="00DF0E69" w:rsidP="00DF0E69">
                            <w:pPr>
                              <w:tabs>
                                <w:tab w:val="left" w:pos="6731"/>
                              </w:tabs>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margin-left:0;margin-top:16.55pt;width:470.5pt;height:28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" filled="f" stroked="f">
                <v:textbox>
                  <w:txbxContent>
                    <w:p w:rsidR="00DF0E69" w:rsidRPr="00DF0E69" w:rsidRDefault="00DF0E69" w:rsidP="00DF0E69">
                      <w:pPr>
                        <w:tabs>
                          <w:tab w:val="left" w:pos="6731"/>
                        </w:tabs>
                        <w:jc w:val="center"/>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0E69">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Использование </w:t>
                      </w:r>
                      <w:proofErr w:type="gramStart"/>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игровых</w:t>
                      </w:r>
                      <w:proofErr w:type="gramEnd"/>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педагогических </w:t>
                      </w:r>
                    </w:p>
                    <w:p w:rsidR="00DF0E69" w:rsidRPr="00DF0E69" w:rsidRDefault="00DF0E69" w:rsidP="00DF0E69">
                      <w:pPr>
                        <w:tabs>
                          <w:tab w:val="left" w:pos="6731"/>
                        </w:tabs>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F0E69">
                        <w:rPr>
                          <w:b/>
                          <w:bCs/>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технологий в организации  и проведении внеклассных мероприятий</w:t>
                      </w:r>
                      <w:r w:rsidRPr="00DF0E69">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97122" w:rsidRPr="00297122">
                        <w:rPr>
                          <w:rFonts w:ascii="Times New Roman" w:hAnsi="Times New Roman" w:cs="Times New Roman"/>
                          <w:b/>
                          <w:noProof/>
                          <w:sz w:val="24"/>
                          <w:szCs w:val="24"/>
                          <w:lang w:eastAsia="ru-RU"/>
                        </w:rPr>
                        <w:t xml:space="preserve"> </w:t>
                      </w:r>
                    </w:p>
                    <w:p w:rsidR="00DF0E69" w:rsidRPr="00DF0E69" w:rsidRDefault="00DF0E69" w:rsidP="00DF0E69">
                      <w:pPr>
                        <w:tabs>
                          <w:tab w:val="left" w:pos="6731"/>
                        </w:tabs>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DF0E69" w:rsidRDefault="00DF0E69" w:rsidP="00DF0E69">
      <w:pPr>
        <w:jc w:val="center"/>
      </w:pPr>
    </w:p>
    <w:p w:rsidR="00DF0E69" w:rsidRDefault="00DF0E69" w:rsidP="00DF0E69">
      <w:pPr>
        <w:tabs>
          <w:tab w:val="left" w:pos="6731"/>
        </w:tabs>
      </w:pPr>
      <w:r>
        <w:tab/>
      </w:r>
    </w:p>
    <w:p w:rsidR="00DF0E69" w:rsidRDefault="00DF0E69" w:rsidP="00DF0E69">
      <w:pPr>
        <w:tabs>
          <w:tab w:val="left" w:pos="6731"/>
        </w:tabs>
      </w:pPr>
    </w:p>
    <w:p w:rsidR="00DF0E69" w:rsidRDefault="00DF0E69" w:rsidP="00DF0E69">
      <w:pPr>
        <w:tabs>
          <w:tab w:val="left" w:pos="6731"/>
        </w:tabs>
      </w:pPr>
    </w:p>
    <w:p w:rsidR="00DF0E69" w:rsidRPr="00DF0E69" w:rsidRDefault="00DF0E69" w:rsidP="00DF0E69"/>
    <w:p w:rsidR="00DF0E69" w:rsidRPr="00DF0E69" w:rsidRDefault="00DF0E69" w:rsidP="00DF0E69"/>
    <w:p w:rsidR="00DF0E69" w:rsidRPr="00DF0E69" w:rsidRDefault="00DF0E69" w:rsidP="00DF0E69"/>
    <w:p w:rsidR="00DF0E69" w:rsidRPr="00DF0E69" w:rsidRDefault="00DF0E69" w:rsidP="00DF0E69"/>
    <w:p w:rsidR="00DF0E69" w:rsidRPr="00DF0E69" w:rsidRDefault="00DF0E69" w:rsidP="00DF0E69"/>
    <w:p w:rsidR="00DF0E69" w:rsidRPr="00DF0E69" w:rsidRDefault="00DF0E69" w:rsidP="00DF0E69"/>
    <w:p w:rsidR="00DF0E69" w:rsidRPr="00DF0E69" w:rsidRDefault="00DF0E69" w:rsidP="00DF0E69"/>
    <w:p w:rsidR="00DF0E69" w:rsidRPr="00DF0E69" w:rsidRDefault="00DF0E69" w:rsidP="00DF0E69"/>
    <w:p w:rsidR="00DF0E69" w:rsidRDefault="00297122" w:rsidP="00DF0E69">
      <w:pPr>
        <w:jc w:val="right"/>
      </w:pPr>
      <w:r>
        <w:rPr>
          <w:rFonts w:ascii="Times New Roman" w:hAnsi="Times New Roman" w:cs="Times New Roman"/>
          <w:b/>
          <w:noProof/>
          <w:sz w:val="24"/>
          <w:szCs w:val="24"/>
          <w:lang w:eastAsia="ru-RU"/>
        </w:rPr>
        <w:drawing>
          <wp:anchor distT="0" distB="0" distL="114300" distR="114300" simplePos="0" relativeHeight="251670528" behindDoc="0" locked="0" layoutInCell="1" allowOverlap="1" wp14:anchorId="278619D7" wp14:editId="5E9A18C8">
            <wp:simplePos x="0" y="0"/>
            <wp:positionH relativeFrom="column">
              <wp:posOffset>264795</wp:posOffset>
            </wp:positionH>
            <wp:positionV relativeFrom="paragraph">
              <wp:posOffset>239395</wp:posOffset>
            </wp:positionV>
            <wp:extent cx="2625725" cy="1978660"/>
            <wp:effectExtent l="0" t="0" r="3175" b="2540"/>
            <wp:wrapSquare wrapText="bothSides"/>
            <wp:docPr id="26" name="Рисунок 26" descr="C:\Users\завуч\Desktop\Новая папка\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авуч\Desktop\Новая папка\1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572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122" w:rsidRDefault="00297122" w:rsidP="00DF0E69">
      <w:pPr>
        <w:jc w:val="right"/>
      </w:pPr>
    </w:p>
    <w:p w:rsidR="00297122" w:rsidRDefault="00297122" w:rsidP="00DF0E69">
      <w:pPr>
        <w:jc w:val="right"/>
      </w:pPr>
    </w:p>
    <w:p w:rsidR="00297122" w:rsidRDefault="00297122" w:rsidP="00DF0E69">
      <w:pPr>
        <w:jc w:val="right"/>
      </w:pPr>
    </w:p>
    <w:p w:rsidR="00297122" w:rsidRDefault="00297122" w:rsidP="00DF0E69">
      <w:pPr>
        <w:jc w:val="right"/>
      </w:pPr>
    </w:p>
    <w:p w:rsidR="00297122" w:rsidRDefault="00297122" w:rsidP="00DF0E69">
      <w:pPr>
        <w:jc w:val="right"/>
      </w:pPr>
    </w:p>
    <w:p w:rsidR="00297122" w:rsidRDefault="00297122" w:rsidP="00DF0E69">
      <w:pPr>
        <w:jc w:val="right"/>
      </w:pPr>
    </w:p>
    <w:p w:rsidR="00297122" w:rsidRDefault="00297122" w:rsidP="00DF0E69">
      <w:pPr>
        <w:jc w:val="right"/>
      </w:pPr>
    </w:p>
    <w:p w:rsidR="00DF0E69" w:rsidRDefault="00DF0E69" w:rsidP="00DF0E69">
      <w:pPr>
        <w:jc w:val="right"/>
      </w:pPr>
      <w:r>
        <w:t xml:space="preserve">Организатор: зам. </w:t>
      </w:r>
      <w:r w:rsidR="00297122">
        <w:t>директора</w:t>
      </w:r>
      <w:r>
        <w:t xml:space="preserve"> </w:t>
      </w:r>
      <w:proofErr w:type="gramStart"/>
      <w:r>
        <w:t>оп</w:t>
      </w:r>
      <w:proofErr w:type="gramEnd"/>
      <w:r>
        <w:t xml:space="preserve"> ВР Г.С. </w:t>
      </w:r>
      <w:proofErr w:type="spellStart"/>
      <w:r>
        <w:t>Землянская</w:t>
      </w:r>
      <w:proofErr w:type="spellEnd"/>
    </w:p>
    <w:p w:rsidR="00DF0E69" w:rsidRDefault="00DF0E69" w:rsidP="00DF0E69">
      <w:pPr>
        <w:jc w:val="center"/>
      </w:pPr>
      <w:proofErr w:type="spellStart"/>
      <w:r>
        <w:t>Саранпауль</w:t>
      </w:r>
      <w:proofErr w:type="spellEnd"/>
      <w:r>
        <w:t xml:space="preserve"> -2022</w:t>
      </w:r>
    </w:p>
    <w:p w:rsidR="00DF0E69" w:rsidRDefault="00DF0E69" w:rsidP="00DF0E69">
      <w:pPr>
        <w:jc w:val="center"/>
      </w:pPr>
    </w:p>
    <w:p w:rsidR="00F6039C" w:rsidRDefault="00F6039C" w:rsidP="00F6039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03177" cy="5805376"/>
            <wp:effectExtent l="0" t="0" r="762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5786" cy="5808179"/>
                    </a:xfrm>
                    <a:prstGeom prst="rect">
                      <a:avLst/>
                    </a:prstGeom>
                    <a:noFill/>
                    <a:ln>
                      <a:noFill/>
                    </a:ln>
                  </pic:spPr>
                </pic:pic>
              </a:graphicData>
            </a:graphic>
          </wp:inline>
        </w:drawing>
      </w:r>
    </w:p>
    <w:p w:rsidR="00F6039C" w:rsidRDefault="00F6039C" w:rsidP="00F6039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21676" cy="28003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0038" cy="2799441"/>
                    </a:xfrm>
                    <a:prstGeom prst="rect">
                      <a:avLst/>
                    </a:prstGeom>
                    <a:noFill/>
                    <a:ln>
                      <a:noFill/>
                    </a:ln>
                  </pic:spPr>
                </pic:pic>
              </a:graphicData>
            </a:graphic>
          </wp:inline>
        </w:drawing>
      </w:r>
    </w:p>
    <w:p w:rsidR="00F6039C" w:rsidRDefault="00F6039C" w:rsidP="00AC2FCA">
      <w:pPr>
        <w:shd w:val="clear" w:color="auto" w:fill="FFFFFF"/>
        <w:spacing w:after="0" w:line="240" w:lineRule="auto"/>
        <w:jc w:val="center"/>
        <w:rPr>
          <w:rFonts w:ascii="Times New Roman" w:eastAsia="Times New Roman" w:hAnsi="Times New Roman" w:cs="Times New Roman"/>
          <w:sz w:val="24"/>
          <w:szCs w:val="24"/>
          <w:lang w:eastAsia="ru-RU"/>
        </w:rPr>
      </w:pPr>
    </w:p>
    <w:p w:rsidR="00F6039C" w:rsidRDefault="00F6039C" w:rsidP="00AC2FCA">
      <w:pPr>
        <w:shd w:val="clear" w:color="auto" w:fill="FFFFFF"/>
        <w:spacing w:after="0" w:line="240" w:lineRule="auto"/>
        <w:jc w:val="center"/>
        <w:rPr>
          <w:rFonts w:ascii="Times New Roman" w:eastAsia="Times New Roman" w:hAnsi="Times New Roman" w:cs="Times New Roman"/>
          <w:sz w:val="24"/>
          <w:szCs w:val="24"/>
          <w:lang w:eastAsia="ru-RU"/>
        </w:rPr>
      </w:pPr>
    </w:p>
    <w:p w:rsidR="00F6039C" w:rsidRDefault="00F6039C" w:rsidP="00AC2FCA">
      <w:pPr>
        <w:shd w:val="clear" w:color="auto" w:fill="FFFFFF"/>
        <w:spacing w:after="0" w:line="240" w:lineRule="auto"/>
        <w:jc w:val="center"/>
        <w:rPr>
          <w:rFonts w:ascii="Times New Roman" w:eastAsia="Times New Roman" w:hAnsi="Times New Roman" w:cs="Times New Roman"/>
          <w:sz w:val="24"/>
          <w:szCs w:val="24"/>
          <w:lang w:eastAsia="ru-RU"/>
        </w:rPr>
      </w:pPr>
    </w:p>
    <w:p w:rsidR="00F6039C" w:rsidRDefault="00F6039C" w:rsidP="00AC2FCA">
      <w:pPr>
        <w:shd w:val="clear" w:color="auto" w:fill="FFFFFF"/>
        <w:spacing w:after="0" w:line="240" w:lineRule="auto"/>
        <w:jc w:val="center"/>
        <w:rPr>
          <w:rFonts w:ascii="Times New Roman" w:eastAsia="Times New Roman" w:hAnsi="Times New Roman" w:cs="Times New Roman"/>
          <w:sz w:val="24"/>
          <w:szCs w:val="24"/>
          <w:lang w:eastAsia="ru-RU"/>
        </w:rPr>
      </w:pPr>
    </w:p>
    <w:p w:rsidR="00AC2FCA" w:rsidRDefault="00AC2FCA" w:rsidP="00AC2FCA">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Повестка.</w:t>
      </w:r>
    </w:p>
    <w:p w:rsidR="00AC2FCA" w:rsidRPr="00AC2FCA" w:rsidRDefault="00AC2FCA" w:rsidP="00AC2FCA">
      <w:pPr>
        <w:numPr>
          <w:ilvl w:val="0"/>
          <w:numId w:val="2"/>
        </w:numPr>
        <w:shd w:val="clear" w:color="auto" w:fill="FFFFFF"/>
        <w:spacing w:after="0" w:line="240" w:lineRule="auto"/>
        <w:contextualSpacing/>
        <w:jc w:val="both"/>
        <w:rPr>
          <w:rFonts w:ascii="Times New Roman" w:eastAsia="Times New Roman" w:hAnsi="Times New Roman" w:cs="Times New Roman"/>
          <w:sz w:val="24"/>
          <w:szCs w:val="24"/>
          <w:lang w:eastAsia="ru-RU"/>
        </w:rPr>
      </w:pPr>
      <w:proofErr w:type="spellStart"/>
      <w:r w:rsidRPr="00AC2FCA">
        <w:rPr>
          <w:rFonts w:ascii="Times New Roman" w:eastAsia="Times New Roman" w:hAnsi="Times New Roman" w:cs="Times New Roman"/>
          <w:sz w:val="24"/>
          <w:szCs w:val="24"/>
          <w:lang w:eastAsia="ru-RU"/>
        </w:rPr>
        <w:t>Землянская</w:t>
      </w:r>
      <w:proofErr w:type="spellEnd"/>
      <w:r w:rsidRPr="00AC2FCA">
        <w:rPr>
          <w:rFonts w:ascii="Times New Roman" w:eastAsia="Times New Roman" w:hAnsi="Times New Roman" w:cs="Times New Roman"/>
          <w:sz w:val="24"/>
          <w:szCs w:val="24"/>
          <w:lang w:eastAsia="ru-RU"/>
        </w:rPr>
        <w:t xml:space="preserve"> Г.С. – «Теоретическое обоснование применения игровых технологий и игр при организации и проведении воспитательной внеклассной деятельности. Понятие игра и игровая технология».   </w:t>
      </w:r>
    </w:p>
    <w:p w:rsidR="00AC2FCA" w:rsidRPr="00AC2FCA" w:rsidRDefault="00AC2FCA" w:rsidP="00AC2FCA">
      <w:pPr>
        <w:numPr>
          <w:ilvl w:val="0"/>
          <w:numId w:val="2"/>
        </w:numPr>
        <w:shd w:val="clear" w:color="auto" w:fill="FFFFFF"/>
        <w:spacing w:after="0" w:line="240" w:lineRule="auto"/>
        <w:contextualSpacing/>
        <w:jc w:val="both"/>
        <w:rPr>
          <w:rFonts w:ascii="Times New Roman" w:hAnsi="Times New Roman" w:cs="Times New Roman"/>
          <w:sz w:val="24"/>
          <w:szCs w:val="24"/>
        </w:rPr>
      </w:pPr>
      <w:r w:rsidRPr="00AC2FCA">
        <w:rPr>
          <w:rFonts w:ascii="Times New Roman" w:hAnsi="Times New Roman" w:cs="Times New Roman"/>
          <w:sz w:val="24"/>
          <w:szCs w:val="24"/>
        </w:rPr>
        <w:t>Воронцова А.Г. –«Уровень  мотивации педагогов на использование иг</w:t>
      </w:r>
      <w:r>
        <w:rPr>
          <w:rFonts w:ascii="Times New Roman" w:hAnsi="Times New Roman" w:cs="Times New Roman"/>
          <w:sz w:val="24"/>
          <w:szCs w:val="24"/>
        </w:rPr>
        <w:t>ровых технологий в своей работе»</w:t>
      </w:r>
    </w:p>
    <w:p w:rsidR="00AC2FCA" w:rsidRPr="00AC2FCA" w:rsidRDefault="00AC2FCA" w:rsidP="00AC2FCA">
      <w:pPr>
        <w:numPr>
          <w:ilvl w:val="0"/>
          <w:numId w:val="2"/>
        </w:numPr>
        <w:shd w:val="clear" w:color="auto" w:fill="FFFFFF"/>
        <w:spacing w:after="0" w:line="240" w:lineRule="auto"/>
        <w:contextualSpacing/>
        <w:rPr>
          <w:rFonts w:ascii="Times New Roman" w:eastAsia="Times New Roman" w:hAnsi="Times New Roman" w:cs="Times New Roman"/>
          <w:sz w:val="24"/>
          <w:szCs w:val="24"/>
          <w:lang w:eastAsia="ru-RU"/>
        </w:rPr>
      </w:pPr>
      <w:proofErr w:type="gramStart"/>
      <w:r w:rsidRPr="00AC2FCA">
        <w:rPr>
          <w:rFonts w:ascii="Times New Roman" w:eastAsia="Times New Roman" w:hAnsi="Times New Roman" w:cs="Times New Roman"/>
          <w:sz w:val="24"/>
          <w:szCs w:val="24"/>
          <w:lang w:eastAsia="ru-RU"/>
        </w:rPr>
        <w:t xml:space="preserve">Артеева К.С. – « Место игровой  деятельность   в жизни детей»     </w:t>
      </w:r>
      <w:proofErr w:type="gramEnd"/>
    </w:p>
    <w:p w:rsidR="00AC2FCA" w:rsidRPr="00AC2FCA" w:rsidRDefault="00AC2FCA" w:rsidP="00AC2FCA">
      <w:pPr>
        <w:numPr>
          <w:ilvl w:val="0"/>
          <w:numId w:val="2"/>
        </w:numPr>
        <w:spacing w:after="0" w:line="240" w:lineRule="auto"/>
        <w:contextualSpacing/>
        <w:rPr>
          <w:rFonts w:ascii="Times New Roman" w:eastAsia="Times New Roman" w:hAnsi="Times New Roman" w:cs="Times New Roman"/>
          <w:sz w:val="24"/>
          <w:szCs w:val="24"/>
          <w:lang w:eastAsia="ru-RU"/>
        </w:rPr>
      </w:pPr>
      <w:proofErr w:type="spellStart"/>
      <w:r w:rsidRPr="00AC2FCA">
        <w:t>Хозяинова</w:t>
      </w:r>
      <w:proofErr w:type="spellEnd"/>
      <w:r w:rsidRPr="00AC2FCA">
        <w:t xml:space="preserve"> Л.А.- « </w:t>
      </w:r>
      <w:r w:rsidRPr="00AC2FCA">
        <w:rPr>
          <w:rFonts w:ascii="Times New Roman" w:eastAsia="Times New Roman" w:hAnsi="Times New Roman" w:cs="Times New Roman"/>
          <w:sz w:val="24"/>
          <w:szCs w:val="24"/>
          <w:lang w:eastAsia="ru-RU"/>
        </w:rPr>
        <w:t xml:space="preserve">Классификация педагогических игр и игровых технологий. Основные этапы    игровых  технологий». </w:t>
      </w:r>
      <w:r w:rsidRPr="00AC2FCA">
        <w:t xml:space="preserve"> </w:t>
      </w:r>
    </w:p>
    <w:p w:rsidR="00AC2FCA" w:rsidRPr="00AC2FCA" w:rsidRDefault="00AC2FCA" w:rsidP="00AC2FCA">
      <w:pPr>
        <w:numPr>
          <w:ilvl w:val="0"/>
          <w:numId w:val="2"/>
        </w:numPr>
        <w:shd w:val="clear" w:color="auto" w:fill="FFFFFF"/>
        <w:spacing w:after="0" w:line="240" w:lineRule="auto"/>
        <w:contextualSpacing/>
        <w:rPr>
          <w:rFonts w:ascii="Times New Roman" w:eastAsia="Times New Roman" w:hAnsi="Times New Roman" w:cs="Times New Roman"/>
          <w:sz w:val="24"/>
          <w:szCs w:val="24"/>
          <w:lang w:eastAsia="ru-RU"/>
        </w:rPr>
      </w:pPr>
      <w:proofErr w:type="spellStart"/>
      <w:r w:rsidRPr="00AC2FCA">
        <w:rPr>
          <w:rFonts w:ascii="Times New Roman" w:eastAsia="Times New Roman" w:hAnsi="Times New Roman" w:cs="Times New Roman"/>
          <w:sz w:val="24"/>
          <w:szCs w:val="24"/>
          <w:lang w:eastAsia="ru-RU"/>
        </w:rPr>
        <w:t>Хатанзеева</w:t>
      </w:r>
      <w:proofErr w:type="spellEnd"/>
      <w:r w:rsidRPr="00AC2FCA">
        <w:rPr>
          <w:rFonts w:ascii="Times New Roman" w:eastAsia="Times New Roman" w:hAnsi="Times New Roman" w:cs="Times New Roman"/>
          <w:sz w:val="24"/>
          <w:szCs w:val="24"/>
          <w:lang w:eastAsia="ru-RU"/>
        </w:rPr>
        <w:t xml:space="preserve"> Т.В. – «Тренинг,  и его использование в работе социального педагога и психолога школы».  </w:t>
      </w:r>
    </w:p>
    <w:p w:rsidR="00AC2FCA" w:rsidRPr="00AC2FCA" w:rsidRDefault="00AC2FCA" w:rsidP="00AC2FCA">
      <w:pPr>
        <w:numPr>
          <w:ilvl w:val="0"/>
          <w:numId w:val="2"/>
        </w:numPr>
        <w:shd w:val="clear" w:color="auto" w:fill="FFFFFF"/>
        <w:spacing w:after="0" w:line="240" w:lineRule="auto"/>
        <w:contextualSpacing/>
        <w:rPr>
          <w:rFonts w:ascii="Times New Roman" w:eastAsia="Times New Roman" w:hAnsi="Times New Roman" w:cs="Times New Roman"/>
          <w:sz w:val="24"/>
          <w:szCs w:val="24"/>
          <w:lang w:eastAsia="ru-RU"/>
        </w:rPr>
      </w:pPr>
      <w:r w:rsidRPr="00AC2FCA">
        <w:rPr>
          <w:rFonts w:ascii="Times New Roman" w:eastAsia="Times New Roman" w:hAnsi="Times New Roman" w:cs="Times New Roman"/>
          <w:sz w:val="24"/>
          <w:szCs w:val="24"/>
          <w:lang w:eastAsia="ru-RU"/>
        </w:rPr>
        <w:t xml:space="preserve">Третьякова С.И., </w:t>
      </w:r>
      <w:proofErr w:type="spellStart"/>
      <w:r w:rsidRPr="00AC2FCA">
        <w:rPr>
          <w:rFonts w:ascii="Times New Roman" w:eastAsia="Times New Roman" w:hAnsi="Times New Roman" w:cs="Times New Roman"/>
          <w:sz w:val="24"/>
          <w:szCs w:val="24"/>
          <w:lang w:eastAsia="ru-RU"/>
        </w:rPr>
        <w:t>Зайбель</w:t>
      </w:r>
      <w:proofErr w:type="spellEnd"/>
      <w:r w:rsidRPr="00AC2FCA">
        <w:rPr>
          <w:rFonts w:ascii="Times New Roman" w:eastAsia="Times New Roman" w:hAnsi="Times New Roman" w:cs="Times New Roman"/>
          <w:sz w:val="24"/>
          <w:szCs w:val="24"/>
          <w:lang w:eastAsia="ru-RU"/>
        </w:rPr>
        <w:t xml:space="preserve"> Н.Н. , Петренко А.В. – « Особенности  методик и практик проведения игр для    младших школьников, учеников среднего и  старшего звена» </w:t>
      </w:r>
    </w:p>
    <w:p w:rsidR="00AC2FCA" w:rsidRDefault="00AC2FCA" w:rsidP="00AC2FCA">
      <w:pPr>
        <w:numPr>
          <w:ilvl w:val="0"/>
          <w:numId w:val="2"/>
        </w:numPr>
        <w:shd w:val="clear" w:color="auto" w:fill="FFFFFF"/>
        <w:spacing w:after="0" w:line="240" w:lineRule="auto"/>
        <w:contextualSpacing/>
        <w:rPr>
          <w:rFonts w:ascii="Times New Roman" w:eastAsia="Times New Roman" w:hAnsi="Times New Roman" w:cs="Times New Roman"/>
          <w:sz w:val="24"/>
          <w:szCs w:val="24"/>
          <w:lang w:eastAsia="ru-RU"/>
        </w:rPr>
      </w:pPr>
      <w:r w:rsidRPr="00AC2FCA">
        <w:rPr>
          <w:rFonts w:ascii="Times New Roman" w:eastAsia="Times New Roman" w:hAnsi="Times New Roman" w:cs="Times New Roman"/>
          <w:sz w:val="24"/>
          <w:szCs w:val="24"/>
          <w:lang w:eastAsia="ru-RU"/>
        </w:rPr>
        <w:t xml:space="preserve"> Погорелова И.М </w:t>
      </w:r>
      <w:proofErr w:type="gramStart"/>
      <w:r w:rsidRPr="00AC2FCA">
        <w:rPr>
          <w:rFonts w:ascii="Times New Roman" w:eastAsia="Times New Roman" w:hAnsi="Times New Roman" w:cs="Times New Roman"/>
          <w:sz w:val="24"/>
          <w:szCs w:val="24"/>
          <w:lang w:eastAsia="ru-RU"/>
        </w:rPr>
        <w:t>–«</w:t>
      </w:r>
      <w:proofErr w:type="gramEnd"/>
      <w:r w:rsidRPr="00AC2FCA">
        <w:rPr>
          <w:rFonts w:ascii="Times New Roman" w:eastAsia="Times New Roman" w:hAnsi="Times New Roman" w:cs="Times New Roman"/>
          <w:sz w:val="24"/>
          <w:szCs w:val="24"/>
          <w:lang w:eastAsia="ru-RU"/>
        </w:rPr>
        <w:t xml:space="preserve"> Использование игровых технологий  в работе советника».</w:t>
      </w:r>
    </w:p>
    <w:p w:rsidR="00AC2FCA" w:rsidRDefault="00AC2FCA" w:rsidP="00AC2FCA">
      <w:pPr>
        <w:numPr>
          <w:ilvl w:val="0"/>
          <w:numId w:val="2"/>
        </w:numPr>
        <w:shd w:val="clear" w:color="auto" w:fill="FFFFFF"/>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круглого стола</w:t>
      </w:r>
      <w:r w:rsidR="00EB37AA">
        <w:rPr>
          <w:rFonts w:ascii="Times New Roman" w:eastAsia="Times New Roman" w:hAnsi="Times New Roman" w:cs="Times New Roman"/>
          <w:sz w:val="24"/>
          <w:szCs w:val="24"/>
          <w:lang w:eastAsia="ru-RU"/>
        </w:rPr>
        <w:t>.</w:t>
      </w:r>
    </w:p>
    <w:p w:rsidR="00AC2FCA" w:rsidRDefault="00AC2FCA" w:rsidP="00AC2FCA">
      <w:pPr>
        <w:numPr>
          <w:ilvl w:val="0"/>
          <w:numId w:val="2"/>
        </w:numPr>
        <w:shd w:val="clear" w:color="auto" w:fill="FFFFFF"/>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Выработка решений педсовета.</w:t>
      </w:r>
    </w:p>
    <w:p w:rsidR="00AC2FCA" w:rsidRDefault="00AC2FC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EB37A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6428E6" w:rsidRDefault="006428E6" w:rsidP="00B1270A">
      <w:pPr>
        <w:spacing w:before="115" w:after="0"/>
        <w:ind w:left="216"/>
        <w:rPr>
          <w:rFonts w:ascii="Calibri" w:eastAsia="Calibri" w:hAnsi="Calibri" w:cs="Times New Roman"/>
          <w:b/>
          <w:bCs/>
          <w:kern w:val="24"/>
          <w:sz w:val="24"/>
          <w:szCs w:val="24"/>
          <w:lang w:eastAsia="ru-RU"/>
        </w:rPr>
      </w:pPr>
    </w:p>
    <w:p w:rsidR="005D2E33" w:rsidRDefault="005D2E33" w:rsidP="00B1270A">
      <w:pPr>
        <w:spacing w:before="115" w:after="0"/>
        <w:ind w:left="216"/>
        <w:rPr>
          <w:rFonts w:ascii="Calibri" w:eastAsia="Calibri" w:hAnsi="Calibri" w:cs="Times New Roman"/>
          <w:b/>
          <w:bCs/>
          <w:kern w:val="24"/>
          <w:sz w:val="24"/>
          <w:szCs w:val="24"/>
          <w:lang w:eastAsia="ru-RU"/>
        </w:rPr>
      </w:pPr>
    </w:p>
    <w:p w:rsidR="005D2E33" w:rsidRDefault="005D2E33" w:rsidP="00B1270A">
      <w:pPr>
        <w:spacing w:before="115" w:after="0"/>
        <w:ind w:left="216"/>
        <w:rPr>
          <w:rFonts w:ascii="Calibri" w:eastAsia="Calibri" w:hAnsi="Calibri" w:cs="Times New Roman"/>
          <w:b/>
          <w:bCs/>
          <w:kern w:val="24"/>
          <w:sz w:val="24"/>
          <w:szCs w:val="24"/>
          <w:lang w:eastAsia="ru-RU"/>
        </w:rPr>
      </w:pPr>
    </w:p>
    <w:p w:rsidR="00B1270A" w:rsidRDefault="00B1270A" w:rsidP="00B1270A">
      <w:pPr>
        <w:spacing w:before="115" w:after="0"/>
        <w:ind w:left="216"/>
        <w:rPr>
          <w:rFonts w:ascii="Calibri" w:eastAsia="Calibri" w:hAnsi="Calibri" w:cs="Times New Roman"/>
          <w:kern w:val="24"/>
          <w:sz w:val="24"/>
          <w:szCs w:val="24"/>
          <w:lang w:eastAsia="ru-RU"/>
        </w:rPr>
      </w:pPr>
      <w:r>
        <w:rPr>
          <w:rFonts w:ascii="Calibri" w:eastAsia="Calibri" w:hAnsi="Calibri" w:cs="Times New Roman"/>
          <w:b/>
          <w:bCs/>
          <w:kern w:val="24"/>
          <w:sz w:val="24"/>
          <w:szCs w:val="24"/>
          <w:lang w:eastAsia="ru-RU"/>
        </w:rPr>
        <w:lastRenderedPageBreak/>
        <w:t xml:space="preserve">Цель: </w:t>
      </w:r>
      <w:r w:rsidRPr="00B1270A">
        <w:rPr>
          <w:rFonts w:ascii="Calibri" w:eastAsia="Calibri" w:hAnsi="Calibri" w:cs="Times New Roman"/>
          <w:b/>
          <w:bCs/>
          <w:kern w:val="24"/>
          <w:sz w:val="24"/>
          <w:szCs w:val="24"/>
          <w:lang w:eastAsia="ru-RU"/>
        </w:rPr>
        <w:t>Актуализация    теоретических и практических  основ   игровых технологий  для  более широкого использования в практической работе воспитательного потенциала  игры.</w:t>
      </w:r>
      <w:r w:rsidRPr="00B1270A">
        <w:rPr>
          <w:rFonts w:ascii="Calibri" w:eastAsia="Calibri" w:hAnsi="Calibri" w:cs="Times New Roman"/>
          <w:kern w:val="24"/>
          <w:sz w:val="24"/>
          <w:szCs w:val="24"/>
          <w:lang w:eastAsia="ru-RU"/>
        </w:rPr>
        <w:t xml:space="preserve"> Стимулирование активности и повышение компетентности педагогов школы  в использования игровых технологий в воспитательном процессе. </w:t>
      </w:r>
    </w:p>
    <w:p w:rsidR="006428E6" w:rsidRDefault="006428E6" w:rsidP="00991846">
      <w:pPr>
        <w:pStyle w:val="a4"/>
        <w:numPr>
          <w:ilvl w:val="0"/>
          <w:numId w:val="3"/>
        </w:numPr>
        <w:spacing w:before="115" w:after="0"/>
        <w:jc w:val="center"/>
        <w:rPr>
          <w:rFonts w:ascii="Times New Roman" w:eastAsia="Times New Roman" w:hAnsi="Times New Roman" w:cs="Times New Roman"/>
          <w:b/>
          <w:sz w:val="24"/>
          <w:szCs w:val="24"/>
          <w:lang w:eastAsia="ru-RU"/>
        </w:rPr>
      </w:pPr>
      <w:proofErr w:type="spellStart"/>
      <w:r w:rsidRPr="00991846">
        <w:rPr>
          <w:rFonts w:ascii="Times New Roman" w:eastAsia="Times New Roman" w:hAnsi="Times New Roman" w:cs="Times New Roman"/>
          <w:b/>
          <w:sz w:val="24"/>
          <w:szCs w:val="24"/>
          <w:lang w:eastAsia="ru-RU"/>
        </w:rPr>
        <w:t>Землянская</w:t>
      </w:r>
      <w:proofErr w:type="spellEnd"/>
      <w:r w:rsidRPr="00991846">
        <w:rPr>
          <w:rFonts w:ascii="Times New Roman" w:eastAsia="Times New Roman" w:hAnsi="Times New Roman" w:cs="Times New Roman"/>
          <w:b/>
          <w:sz w:val="24"/>
          <w:szCs w:val="24"/>
          <w:lang w:eastAsia="ru-RU"/>
        </w:rPr>
        <w:t xml:space="preserve"> Г.С.</w:t>
      </w:r>
    </w:p>
    <w:p w:rsidR="00991846" w:rsidRPr="00991846" w:rsidRDefault="00991846" w:rsidP="00991846">
      <w:pPr>
        <w:pStyle w:val="a4"/>
        <w:spacing w:before="115" w:after="0"/>
        <w:ind w:left="576"/>
        <w:rPr>
          <w:rFonts w:ascii="Times New Roman" w:eastAsia="Times New Roman" w:hAnsi="Times New Roman" w:cs="Times New Roman"/>
          <w:b/>
          <w:sz w:val="24"/>
          <w:szCs w:val="24"/>
          <w:lang w:eastAsia="ru-RU"/>
        </w:rPr>
      </w:pPr>
      <w:r w:rsidRPr="00991846">
        <w:rPr>
          <w:rFonts w:ascii="Times New Roman" w:eastAsia="Times New Roman" w:hAnsi="Times New Roman" w:cs="Times New Roman"/>
          <w:b/>
          <w:sz w:val="24"/>
          <w:szCs w:val="24"/>
          <w:lang w:eastAsia="ru-RU"/>
        </w:rPr>
        <w:t xml:space="preserve">Теоретическое обоснование применения игровых технологий и игр при организации и проведении воспитательной внеклассной деятельности. Понятие игра и игровая технология».   </w:t>
      </w:r>
    </w:p>
    <w:p w:rsidR="006428E6" w:rsidRPr="006428E6" w:rsidRDefault="006F463B" w:rsidP="006428E6">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0042342B" wp14:editId="06D80D85">
            <wp:simplePos x="0" y="0"/>
            <wp:positionH relativeFrom="column">
              <wp:posOffset>137795</wp:posOffset>
            </wp:positionH>
            <wp:positionV relativeFrom="paragraph">
              <wp:posOffset>59690</wp:posOffset>
            </wp:positionV>
            <wp:extent cx="3767455" cy="2838450"/>
            <wp:effectExtent l="0" t="0" r="4445" b="0"/>
            <wp:wrapSquare wrapText="bothSides"/>
            <wp:docPr id="5" name="Рисунок 5" descr="C:\Users\завуч\Desktop\Новая папка\attachment(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Новая папка\attachment(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745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843">
        <w:rPr>
          <w:rFonts w:ascii="Times New Roman" w:eastAsia="Times New Roman" w:hAnsi="Times New Roman" w:cs="Times New Roman"/>
          <w:sz w:val="24"/>
          <w:szCs w:val="24"/>
          <w:lang w:eastAsia="ru-RU"/>
        </w:rPr>
        <w:t xml:space="preserve"> Галина Степановна, заместитель директора по ВР начала свое выступление с актуализации темы. </w:t>
      </w:r>
      <w:r w:rsidR="00B660F2">
        <w:rPr>
          <w:rFonts w:ascii="Times New Roman" w:eastAsia="Times New Roman" w:hAnsi="Times New Roman" w:cs="Times New Roman"/>
          <w:sz w:val="24"/>
          <w:szCs w:val="24"/>
          <w:lang w:eastAsia="ru-RU"/>
        </w:rPr>
        <w:t xml:space="preserve">Она объяснила, что  </w:t>
      </w:r>
      <w:r w:rsidR="00E50843">
        <w:rPr>
          <w:rFonts w:ascii="Times New Roman" w:eastAsia="Times New Roman" w:hAnsi="Times New Roman" w:cs="Times New Roman"/>
          <w:sz w:val="24"/>
          <w:szCs w:val="24"/>
          <w:lang w:eastAsia="ru-RU"/>
        </w:rPr>
        <w:t xml:space="preserve">  </w:t>
      </w:r>
      <w:r w:rsidR="00B660F2">
        <w:rPr>
          <w:rFonts w:ascii="Times New Roman" w:eastAsia="Times New Roman" w:hAnsi="Times New Roman" w:cs="Times New Roman"/>
          <w:sz w:val="24"/>
          <w:szCs w:val="24"/>
          <w:lang w:eastAsia="ru-RU"/>
        </w:rPr>
        <w:t>в</w:t>
      </w:r>
      <w:r w:rsidR="006428E6" w:rsidRPr="006428E6">
        <w:rPr>
          <w:rFonts w:ascii="Times New Roman" w:eastAsia="Times New Roman" w:hAnsi="Times New Roman" w:cs="Times New Roman"/>
          <w:sz w:val="24"/>
          <w:szCs w:val="24"/>
          <w:lang w:eastAsia="ru-RU"/>
        </w:rPr>
        <w:t>оспитательный процесс может быть эффективным и малоэффективным.</w:t>
      </w:r>
      <w:r w:rsidR="006428E6" w:rsidRPr="006428E6">
        <w:rPr>
          <w:rFonts w:ascii="Times New Roman" w:eastAsia="Times New Roman" w:hAnsi="Times New Roman" w:cs="Times New Roman"/>
          <w:sz w:val="24"/>
          <w:szCs w:val="24"/>
          <w:lang w:eastAsia="ru-RU"/>
        </w:rPr>
        <w:br/>
        <w:t>Применение в воспитательном процессе компьютерных технологий позволило повысить эффективность  воспитания детей (увеличение наглядности, сокращение времени  на подготовку мероприятий, расширение  информационной составляющей</w:t>
      </w:r>
      <w:proofErr w:type="gramStart"/>
      <w:r w:rsidR="006428E6" w:rsidRPr="006428E6">
        <w:rPr>
          <w:rFonts w:ascii="Times New Roman" w:eastAsia="Times New Roman" w:hAnsi="Times New Roman" w:cs="Times New Roman"/>
          <w:sz w:val="24"/>
          <w:szCs w:val="24"/>
          <w:lang w:eastAsia="ru-RU"/>
        </w:rPr>
        <w:t xml:space="preserve"> )</w:t>
      </w:r>
      <w:proofErr w:type="gramEnd"/>
      <w:r w:rsidR="006428E6" w:rsidRPr="006428E6">
        <w:rPr>
          <w:rFonts w:ascii="Times New Roman" w:eastAsia="Times New Roman" w:hAnsi="Times New Roman" w:cs="Times New Roman"/>
          <w:sz w:val="24"/>
          <w:szCs w:val="24"/>
          <w:lang w:eastAsia="ru-RU"/>
        </w:rPr>
        <w:t>, но, как отмечают все исследователи, снизился  интерес детей к такого рода  внеклассным мероприятиям, где педагог что- то рассказывает с помощью презентации, а ученик слушает.</w:t>
      </w:r>
    </w:p>
    <w:p w:rsidR="006428E6" w:rsidRDefault="006428E6" w:rsidP="006428E6">
      <w:pPr>
        <w:spacing w:before="115" w:after="0"/>
        <w:ind w:left="216"/>
        <w:rPr>
          <w:rFonts w:ascii="Times New Roman" w:eastAsia="Times New Roman" w:hAnsi="Times New Roman" w:cs="Times New Roman"/>
          <w:sz w:val="24"/>
          <w:szCs w:val="24"/>
          <w:lang w:eastAsia="ru-RU"/>
        </w:rPr>
      </w:pPr>
      <w:r w:rsidRPr="006428E6">
        <w:rPr>
          <w:rFonts w:ascii="Times New Roman" w:eastAsia="Times New Roman" w:hAnsi="Times New Roman" w:cs="Times New Roman"/>
          <w:sz w:val="24"/>
          <w:szCs w:val="24"/>
          <w:lang w:eastAsia="ru-RU"/>
        </w:rPr>
        <w:t>Исследование, проведенное в Московских школах, показывает, что результат воспитательного мероприятия становится намного выше, если педагог использовал элементы игровых технологий или провел мероприятие в форме игры.</w:t>
      </w:r>
      <w:r w:rsidR="00677798">
        <w:rPr>
          <w:rFonts w:ascii="Times New Roman" w:eastAsia="Times New Roman" w:hAnsi="Times New Roman" w:cs="Times New Roman"/>
          <w:sz w:val="24"/>
          <w:szCs w:val="24"/>
          <w:lang w:eastAsia="ru-RU"/>
        </w:rPr>
        <w:t xml:space="preserve"> В нашей школе на настоящий момент только 20 % внеклассных мероприятий проходит в игровой форме, остальные в виде бесед, лекций, докладов </w:t>
      </w:r>
      <w:proofErr w:type="spellStart"/>
      <w:r w:rsidR="00677798">
        <w:rPr>
          <w:rFonts w:ascii="Times New Roman" w:eastAsia="Times New Roman" w:hAnsi="Times New Roman" w:cs="Times New Roman"/>
          <w:sz w:val="24"/>
          <w:szCs w:val="24"/>
          <w:lang w:eastAsia="ru-RU"/>
        </w:rPr>
        <w:t>и.д</w:t>
      </w:r>
      <w:proofErr w:type="spellEnd"/>
      <w:r w:rsidR="00677798">
        <w:rPr>
          <w:rFonts w:ascii="Times New Roman" w:eastAsia="Times New Roman" w:hAnsi="Times New Roman" w:cs="Times New Roman"/>
          <w:sz w:val="24"/>
          <w:szCs w:val="24"/>
          <w:lang w:eastAsia="ru-RU"/>
        </w:rPr>
        <w:t>., что снижает привлекательность данного мероприятия и к</w:t>
      </w:r>
      <w:r w:rsidR="00B660F2">
        <w:rPr>
          <w:rFonts w:ascii="Times New Roman" w:eastAsia="Times New Roman" w:hAnsi="Times New Roman" w:cs="Times New Roman"/>
          <w:sz w:val="24"/>
          <w:szCs w:val="24"/>
          <w:lang w:eastAsia="ru-RU"/>
        </w:rPr>
        <w:t>а</w:t>
      </w:r>
      <w:r w:rsidR="00677798">
        <w:rPr>
          <w:rFonts w:ascii="Times New Roman" w:eastAsia="Times New Roman" w:hAnsi="Times New Roman" w:cs="Times New Roman"/>
          <w:sz w:val="24"/>
          <w:szCs w:val="24"/>
          <w:lang w:eastAsia="ru-RU"/>
        </w:rPr>
        <w:t>к следствие его результат.</w:t>
      </w:r>
    </w:p>
    <w:p w:rsidR="00677798" w:rsidRDefault="00B660F2" w:rsidP="006428E6">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Привела п</w:t>
      </w:r>
      <w:r w:rsidR="00677798">
        <w:rPr>
          <w:rFonts w:ascii="Times New Roman" w:eastAsia="Times New Roman" w:hAnsi="Times New Roman" w:cs="Times New Roman"/>
          <w:sz w:val="24"/>
          <w:szCs w:val="24"/>
          <w:lang w:eastAsia="ru-RU"/>
        </w:rPr>
        <w:t xml:space="preserve">римеры </w:t>
      </w:r>
      <w:r>
        <w:rPr>
          <w:rFonts w:ascii="Times New Roman" w:eastAsia="Times New Roman" w:hAnsi="Times New Roman" w:cs="Times New Roman"/>
          <w:sz w:val="24"/>
          <w:szCs w:val="24"/>
          <w:lang w:eastAsia="ru-RU"/>
        </w:rPr>
        <w:t xml:space="preserve"> </w:t>
      </w:r>
      <w:r w:rsidR="00677798">
        <w:rPr>
          <w:rFonts w:ascii="Times New Roman" w:eastAsia="Times New Roman" w:hAnsi="Times New Roman" w:cs="Times New Roman"/>
          <w:sz w:val="24"/>
          <w:szCs w:val="24"/>
          <w:lang w:eastAsia="ru-RU"/>
        </w:rPr>
        <w:t xml:space="preserve"> использования игровых технологий</w:t>
      </w:r>
      <w:r>
        <w:rPr>
          <w:rFonts w:ascii="Times New Roman" w:eastAsia="Times New Roman" w:hAnsi="Times New Roman" w:cs="Times New Roman"/>
          <w:sz w:val="24"/>
          <w:szCs w:val="24"/>
          <w:lang w:eastAsia="ru-RU"/>
        </w:rPr>
        <w:t xml:space="preserve"> в школе</w:t>
      </w:r>
      <w:r w:rsidR="00677798">
        <w:rPr>
          <w:rFonts w:ascii="Times New Roman" w:eastAsia="Times New Roman" w:hAnsi="Times New Roman" w:cs="Times New Roman"/>
          <w:sz w:val="24"/>
          <w:szCs w:val="24"/>
          <w:lang w:eastAsia="ru-RU"/>
        </w:rPr>
        <w:t>:</w:t>
      </w:r>
    </w:p>
    <w:tbl>
      <w:tblPr>
        <w:tblStyle w:val="a7"/>
        <w:tblW w:w="0" w:type="auto"/>
        <w:tblInd w:w="216" w:type="dxa"/>
        <w:tblLook w:val="04A0" w:firstRow="1" w:lastRow="0" w:firstColumn="1" w:lastColumn="0" w:noHBand="0" w:noVBand="1"/>
      </w:tblPr>
      <w:tblGrid>
        <w:gridCol w:w="5421"/>
        <w:gridCol w:w="4677"/>
      </w:tblGrid>
      <w:tr w:rsidR="00677798" w:rsidTr="00677798">
        <w:tc>
          <w:tcPr>
            <w:tcW w:w="5421" w:type="dxa"/>
          </w:tcPr>
          <w:p w:rsidR="00677798" w:rsidRDefault="00677798" w:rsidP="006428E6">
            <w:pPr>
              <w:spacing w:before="115"/>
              <w:rPr>
                <w:rFonts w:ascii="Times New Roman" w:eastAsia="Times New Roman" w:hAnsi="Times New Roman" w:cs="Times New Roman"/>
                <w:sz w:val="24"/>
                <w:szCs w:val="24"/>
                <w:lang w:eastAsia="ru-RU"/>
              </w:rPr>
            </w:pPr>
            <w:r>
              <w:rPr>
                <w:noProof/>
                <w:lang w:eastAsia="ru-RU"/>
              </w:rPr>
              <w:drawing>
                <wp:inline distT="0" distB="0" distL="0" distR="0" wp14:anchorId="0E9DEFC9" wp14:editId="5C04A917">
                  <wp:extent cx="2835809" cy="2030819"/>
                  <wp:effectExtent l="0" t="0" r="3175" b="7620"/>
                  <wp:docPr id="8" name="Объект 7" descr="C:\Users\Учитель\Desktop\Фото\фото 2020-2021\Снайпер\IMG_20201123_08455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7" descr="C:\Users\Учитель\Desktop\Фото\фото 2020-2021\Снайпер\IMG_20201123_084554.jpg"/>
                          <pic:cNvPicPr>
                            <a:picLocks noGr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0381" cy="2034093"/>
                          </a:xfrm>
                          <a:prstGeom prst="rect">
                            <a:avLst/>
                          </a:prstGeom>
                          <a:noFill/>
                          <a:ln>
                            <a:noFill/>
                          </a:ln>
                        </pic:spPr>
                      </pic:pic>
                    </a:graphicData>
                  </a:graphic>
                </wp:inline>
              </w:drawing>
            </w:r>
          </w:p>
        </w:tc>
        <w:tc>
          <w:tcPr>
            <w:tcW w:w="4677" w:type="dxa"/>
          </w:tcPr>
          <w:p w:rsidR="00677798" w:rsidRDefault="00677798" w:rsidP="006428E6">
            <w:pPr>
              <w:spacing w:before="115"/>
              <w:rPr>
                <w:rFonts w:ascii="Times New Roman" w:eastAsia="Times New Roman" w:hAnsi="Times New Roman" w:cs="Times New Roman"/>
                <w:sz w:val="24"/>
                <w:szCs w:val="24"/>
                <w:lang w:eastAsia="ru-RU"/>
              </w:rPr>
            </w:pPr>
            <w:r>
              <w:rPr>
                <w:noProof/>
                <w:lang w:eastAsia="ru-RU"/>
              </w:rPr>
              <w:drawing>
                <wp:inline distT="0" distB="0" distL="0" distR="0" wp14:anchorId="39D7C49A" wp14:editId="259E1B58">
                  <wp:extent cx="2767972" cy="2073349"/>
                  <wp:effectExtent l="0" t="0" r="0" b="317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256" cy="2078805"/>
                          </a:xfrm>
                          <a:prstGeom prst="rect">
                            <a:avLst/>
                          </a:prstGeom>
                          <a:noFill/>
                          <a:ln>
                            <a:noFill/>
                          </a:ln>
                          <a:effectLst/>
                          <a:extLst/>
                        </pic:spPr>
                      </pic:pic>
                    </a:graphicData>
                  </a:graphic>
                </wp:inline>
              </w:drawing>
            </w:r>
          </w:p>
        </w:tc>
      </w:tr>
      <w:tr w:rsidR="00677798" w:rsidTr="00677798">
        <w:tc>
          <w:tcPr>
            <w:tcW w:w="5421" w:type="dxa"/>
          </w:tcPr>
          <w:p w:rsidR="00677798" w:rsidRDefault="00677798" w:rsidP="00677798">
            <w:pPr>
              <w:spacing w:before="115"/>
              <w:ind w:firstLine="708"/>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24DF83A" wp14:editId="2438A070">
                  <wp:extent cx="1967023" cy="1572185"/>
                  <wp:effectExtent l="0" t="0" r="0" b="9525"/>
                  <wp:docPr id="6" name="Объект 5" descr="C:\Users\завуч\AppData\Local\Microsoft\Windows\INetCache\Content.Word\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Users\завуч\AppData\Local\Microsoft\Windows\INetCache\Content.Word\3.jpg"/>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586" cy="1574234"/>
                          </a:xfrm>
                          <a:prstGeom prst="rect">
                            <a:avLst/>
                          </a:prstGeom>
                          <a:noFill/>
                          <a:ln>
                            <a:noFill/>
                          </a:ln>
                        </pic:spPr>
                      </pic:pic>
                    </a:graphicData>
                  </a:graphic>
                </wp:inline>
              </w:drawing>
            </w:r>
          </w:p>
        </w:tc>
        <w:tc>
          <w:tcPr>
            <w:tcW w:w="4677" w:type="dxa"/>
          </w:tcPr>
          <w:p w:rsidR="00677798" w:rsidRDefault="00677798" w:rsidP="006428E6">
            <w:pPr>
              <w:spacing w:before="115"/>
              <w:rPr>
                <w:rFonts w:ascii="Times New Roman" w:eastAsia="Times New Roman" w:hAnsi="Times New Roman" w:cs="Times New Roman"/>
                <w:sz w:val="24"/>
                <w:szCs w:val="24"/>
                <w:lang w:eastAsia="ru-RU"/>
              </w:rPr>
            </w:pPr>
            <w:r>
              <w:rPr>
                <w:noProof/>
                <w:lang w:eastAsia="ru-RU"/>
              </w:rPr>
              <w:drawing>
                <wp:inline distT="0" distB="0" distL="0" distR="0" wp14:anchorId="2B6FBA96" wp14:editId="7855D46C">
                  <wp:extent cx="2105247" cy="1390792"/>
                  <wp:effectExtent l="0" t="0" r="9525" b="0"/>
                  <wp:docPr id="7" name="Объект 5" descr="C:\Users\Учитель\Downloads\IMG_20211008_10094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Users\Учитель\Downloads\IMG_20211008_100943.jpg"/>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235" cy="1391444"/>
                          </a:xfrm>
                          <a:prstGeom prst="rect">
                            <a:avLst/>
                          </a:prstGeom>
                          <a:noFill/>
                          <a:ln>
                            <a:noFill/>
                          </a:ln>
                        </pic:spPr>
                      </pic:pic>
                    </a:graphicData>
                  </a:graphic>
                </wp:inline>
              </w:drawing>
            </w:r>
          </w:p>
        </w:tc>
      </w:tr>
      <w:tr w:rsidR="00677798" w:rsidTr="00677798">
        <w:tc>
          <w:tcPr>
            <w:tcW w:w="5421" w:type="dxa"/>
          </w:tcPr>
          <w:p w:rsidR="00677798" w:rsidRDefault="00677798" w:rsidP="00677798">
            <w:pPr>
              <w:spacing w:before="115"/>
              <w:ind w:firstLine="708"/>
              <w:rPr>
                <w:noProof/>
                <w:lang w:eastAsia="ru-RU"/>
              </w:rPr>
            </w:pPr>
            <w:r>
              <w:rPr>
                <w:noProof/>
                <w:lang w:eastAsia="ru-RU"/>
              </w:rPr>
              <w:drawing>
                <wp:inline distT="0" distB="0" distL="0" distR="0" wp14:anchorId="779B3BF0" wp14:editId="195755D5">
                  <wp:extent cx="2700670" cy="2301848"/>
                  <wp:effectExtent l="0" t="0" r="4445" b="3810"/>
                  <wp:docPr id="9" name="Рисунок 6" descr="C:\Users\завуч\Desktop\IMG_6162.JPG"/>
                  <wp:cNvGraphicFramePr/>
                  <a:graphic xmlns:a="http://schemas.openxmlformats.org/drawingml/2006/main">
                    <a:graphicData uri="http://schemas.openxmlformats.org/drawingml/2006/picture">
                      <pic:pic xmlns:pic="http://schemas.openxmlformats.org/drawingml/2006/picture">
                        <pic:nvPicPr>
                          <pic:cNvPr id="7" name="Рисунок 6" descr="C:\Users\завуч\Desktop\IMG_6162.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200" cy="2301448"/>
                          </a:xfrm>
                          <a:prstGeom prst="rect">
                            <a:avLst/>
                          </a:prstGeom>
                          <a:noFill/>
                          <a:ln>
                            <a:noFill/>
                          </a:ln>
                        </pic:spPr>
                      </pic:pic>
                    </a:graphicData>
                  </a:graphic>
                </wp:inline>
              </w:drawing>
            </w:r>
          </w:p>
        </w:tc>
        <w:tc>
          <w:tcPr>
            <w:tcW w:w="4677" w:type="dxa"/>
          </w:tcPr>
          <w:p w:rsidR="00677798" w:rsidRDefault="00677798" w:rsidP="006428E6">
            <w:pPr>
              <w:spacing w:before="115"/>
              <w:rPr>
                <w:noProof/>
                <w:lang w:eastAsia="ru-RU"/>
              </w:rPr>
            </w:pPr>
            <w:r>
              <w:rPr>
                <w:noProof/>
                <w:lang w:eastAsia="ru-RU"/>
              </w:rPr>
              <w:drawing>
                <wp:inline distT="0" distB="0" distL="0" distR="0" wp14:anchorId="468498BB" wp14:editId="67E41B4B">
                  <wp:extent cx="2144056" cy="1935126"/>
                  <wp:effectExtent l="0" t="0" r="8890" b="8255"/>
                  <wp:docPr id="10" name="Объект 5" descr="C:\Users\психолог\Desktop\2021-2022\ФОТО\IMG_20211123_104028_78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Users\психолог\Desktop\2021-2022\ФОТО\IMG_20211123_104028_784.jpg"/>
                          <pic:cNvPicPr>
                            <a:picLocks noGrp="1"/>
                          </pic:cNvPicPr>
                        </pic:nvPicPr>
                        <pic:blipFill>
                          <a:blip r:embed="rId15" cstate="print"/>
                          <a:srcRect t="20000" b="20952"/>
                          <a:stretch>
                            <a:fillRect/>
                          </a:stretch>
                        </pic:blipFill>
                        <pic:spPr bwMode="auto">
                          <a:xfrm>
                            <a:off x="0" y="0"/>
                            <a:ext cx="2149375" cy="1939926"/>
                          </a:xfrm>
                          <a:prstGeom prst="rect">
                            <a:avLst/>
                          </a:prstGeom>
                          <a:noFill/>
                          <a:ln w="9525">
                            <a:noFill/>
                            <a:miter lim="800000"/>
                            <a:headEnd/>
                            <a:tailEnd/>
                          </a:ln>
                        </pic:spPr>
                      </pic:pic>
                    </a:graphicData>
                  </a:graphic>
                </wp:inline>
              </w:drawing>
            </w:r>
          </w:p>
        </w:tc>
      </w:tr>
      <w:tr w:rsidR="00677798" w:rsidTr="00677798">
        <w:tc>
          <w:tcPr>
            <w:tcW w:w="5421" w:type="dxa"/>
          </w:tcPr>
          <w:p w:rsidR="00677798" w:rsidRDefault="00677798" w:rsidP="00677798">
            <w:pPr>
              <w:spacing w:before="115"/>
              <w:ind w:firstLine="708"/>
              <w:rPr>
                <w:noProof/>
                <w:lang w:eastAsia="ru-RU"/>
              </w:rPr>
            </w:pPr>
            <w:r w:rsidRPr="00677798">
              <w:rPr>
                <w:noProof/>
                <w:lang w:eastAsia="ru-RU"/>
              </w:rPr>
              <w:drawing>
                <wp:inline distT="0" distB="0" distL="0" distR="0" wp14:anchorId="7F40B897" wp14:editId="70F66C64">
                  <wp:extent cx="2753665" cy="2060342"/>
                  <wp:effectExtent l="0" t="0" r="889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6511" cy="2062472"/>
                          </a:xfrm>
                          <a:prstGeom prst="rect">
                            <a:avLst/>
                          </a:prstGeom>
                          <a:noFill/>
                          <a:ln>
                            <a:noFill/>
                          </a:ln>
                          <a:effectLst/>
                          <a:extLst/>
                        </pic:spPr>
                      </pic:pic>
                    </a:graphicData>
                  </a:graphic>
                </wp:inline>
              </w:drawing>
            </w:r>
          </w:p>
        </w:tc>
        <w:tc>
          <w:tcPr>
            <w:tcW w:w="4677" w:type="dxa"/>
          </w:tcPr>
          <w:p w:rsidR="00677798" w:rsidRDefault="00677798" w:rsidP="006428E6">
            <w:pPr>
              <w:spacing w:before="115"/>
              <w:rPr>
                <w:noProof/>
                <w:lang w:eastAsia="ru-RU"/>
              </w:rPr>
            </w:pPr>
            <w:r>
              <w:rPr>
                <w:noProof/>
                <w:lang w:eastAsia="ru-RU"/>
              </w:rPr>
              <w:drawing>
                <wp:inline distT="0" distB="0" distL="0" distR="0" wp14:anchorId="38A93C21" wp14:editId="4F7484F2">
                  <wp:extent cx="2477386" cy="1849694"/>
                  <wp:effectExtent l="0" t="0" r="0" b="0"/>
                  <wp:docPr id="11" name="Объект 4" descr="C:\Users\завуч\Desktop\5.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C:\Users\завуч\Desktop\5.JPG"/>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7560" cy="1849824"/>
                          </a:xfrm>
                          <a:prstGeom prst="rect">
                            <a:avLst/>
                          </a:prstGeom>
                          <a:noFill/>
                          <a:ln>
                            <a:noFill/>
                          </a:ln>
                        </pic:spPr>
                      </pic:pic>
                    </a:graphicData>
                  </a:graphic>
                </wp:inline>
              </w:drawing>
            </w:r>
          </w:p>
        </w:tc>
      </w:tr>
      <w:tr w:rsidR="00677798" w:rsidTr="00677798">
        <w:tc>
          <w:tcPr>
            <w:tcW w:w="5421" w:type="dxa"/>
          </w:tcPr>
          <w:p w:rsidR="00677798" w:rsidRPr="00677798" w:rsidRDefault="00677798" w:rsidP="00677798">
            <w:pPr>
              <w:spacing w:before="115"/>
              <w:ind w:firstLine="708"/>
              <w:rPr>
                <w:noProof/>
                <w:lang w:eastAsia="ru-RU"/>
              </w:rPr>
            </w:pPr>
            <w:r w:rsidRPr="00677798">
              <w:rPr>
                <w:noProof/>
                <w:lang w:eastAsia="ru-RU"/>
              </w:rPr>
              <w:drawing>
                <wp:inline distT="0" distB="0" distL="0" distR="0" wp14:anchorId="42717F2F" wp14:editId="17291255">
                  <wp:extent cx="2923075" cy="1958825"/>
                  <wp:effectExtent l="0" t="0" r="0" b="3810"/>
                  <wp:docPr id="12"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3075" cy="1958825"/>
                          </a:xfrm>
                          <a:prstGeom prst="rect">
                            <a:avLst/>
                          </a:prstGeom>
                        </pic:spPr>
                      </pic:pic>
                    </a:graphicData>
                  </a:graphic>
                </wp:inline>
              </w:drawing>
            </w:r>
          </w:p>
        </w:tc>
        <w:tc>
          <w:tcPr>
            <w:tcW w:w="4677" w:type="dxa"/>
          </w:tcPr>
          <w:p w:rsidR="00677798" w:rsidRDefault="00677798" w:rsidP="006428E6">
            <w:pPr>
              <w:spacing w:before="115"/>
              <w:rPr>
                <w:noProof/>
                <w:lang w:eastAsia="ru-RU"/>
              </w:rPr>
            </w:pPr>
            <w:r>
              <w:rPr>
                <w:noProof/>
                <w:lang w:eastAsia="ru-RU"/>
              </w:rPr>
              <w:drawing>
                <wp:inline distT="0" distB="0" distL="0" distR="0" wp14:anchorId="1DB1072B" wp14:editId="2B6CD09E">
                  <wp:extent cx="2056915" cy="1881963"/>
                  <wp:effectExtent l="0" t="0" r="635" b="4445"/>
                  <wp:docPr id="13"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6818" cy="1881874"/>
                          </a:xfrm>
                          <a:prstGeom prst="rect">
                            <a:avLst/>
                          </a:prstGeom>
                        </pic:spPr>
                      </pic:pic>
                    </a:graphicData>
                  </a:graphic>
                </wp:inline>
              </w:drawing>
            </w:r>
          </w:p>
        </w:tc>
      </w:tr>
    </w:tbl>
    <w:p w:rsidR="00677798" w:rsidRPr="00677798" w:rsidRDefault="00677798" w:rsidP="00677798">
      <w:pPr>
        <w:spacing w:before="115" w:after="0"/>
        <w:ind w:left="216"/>
        <w:rPr>
          <w:rFonts w:ascii="Times New Roman" w:eastAsia="Times New Roman" w:hAnsi="Times New Roman" w:cs="Times New Roman"/>
          <w:sz w:val="24"/>
          <w:szCs w:val="24"/>
          <w:lang w:eastAsia="ru-RU"/>
        </w:rPr>
      </w:pPr>
      <w:r w:rsidRPr="00677798">
        <w:rPr>
          <w:rFonts w:ascii="Times New Roman" w:eastAsia="Times New Roman" w:hAnsi="Times New Roman" w:cs="Times New Roman"/>
          <w:sz w:val="24"/>
          <w:szCs w:val="24"/>
          <w:lang w:eastAsia="ru-RU"/>
        </w:rPr>
        <w:t>"Игра есть упражнение, посредством которого ребенок готовится к жизни"</w:t>
      </w:r>
      <w:proofErr w:type="gramStart"/>
      <w:r w:rsidRPr="0067779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sidRPr="00677798">
        <w:rPr>
          <w:rFonts w:ascii="Times New Roman" w:eastAsia="Times New Roman" w:hAnsi="Times New Roman" w:cs="Times New Roman"/>
          <w:sz w:val="24"/>
          <w:szCs w:val="24"/>
          <w:lang w:eastAsia="ru-RU"/>
        </w:rPr>
        <w:t xml:space="preserve">Петр  </w:t>
      </w:r>
      <w:proofErr w:type="spellStart"/>
      <w:r w:rsidRPr="00677798">
        <w:rPr>
          <w:rFonts w:ascii="Times New Roman" w:eastAsia="Times New Roman" w:hAnsi="Times New Roman" w:cs="Times New Roman"/>
          <w:sz w:val="24"/>
          <w:szCs w:val="24"/>
          <w:lang w:eastAsia="ru-RU"/>
        </w:rPr>
        <w:t>Францевич</w:t>
      </w:r>
      <w:proofErr w:type="spellEnd"/>
      <w:r w:rsidRPr="00677798">
        <w:rPr>
          <w:rFonts w:ascii="Times New Roman" w:eastAsia="Times New Roman" w:hAnsi="Times New Roman" w:cs="Times New Roman"/>
          <w:sz w:val="24"/>
          <w:szCs w:val="24"/>
          <w:lang w:eastAsia="ru-RU"/>
        </w:rPr>
        <w:t xml:space="preserve">  Лесгафт</w:t>
      </w:r>
      <w:r>
        <w:rPr>
          <w:rFonts w:ascii="Times New Roman" w:eastAsia="Times New Roman" w:hAnsi="Times New Roman" w:cs="Times New Roman"/>
          <w:sz w:val="24"/>
          <w:szCs w:val="24"/>
          <w:lang w:eastAsia="ru-RU"/>
        </w:rPr>
        <w:t>)</w:t>
      </w:r>
    </w:p>
    <w:p w:rsidR="00677798" w:rsidRPr="00677798" w:rsidRDefault="00677798" w:rsidP="00677798">
      <w:pPr>
        <w:spacing w:before="115" w:after="0"/>
        <w:ind w:left="216"/>
        <w:rPr>
          <w:rFonts w:ascii="Times New Roman" w:eastAsia="Times New Roman" w:hAnsi="Times New Roman" w:cs="Times New Roman"/>
          <w:sz w:val="24"/>
          <w:szCs w:val="24"/>
          <w:lang w:eastAsia="ru-RU"/>
        </w:rPr>
      </w:pPr>
      <w:r w:rsidRPr="00677798">
        <w:rPr>
          <w:rFonts w:ascii="Times New Roman" w:eastAsia="Times New Roman" w:hAnsi="Times New Roman" w:cs="Times New Roman"/>
          <w:sz w:val="24"/>
          <w:szCs w:val="24"/>
          <w:lang w:eastAsia="ru-RU"/>
        </w:rPr>
        <w:t>« Игра – школа профессиональной и семейной жизни, школа человеческих отношений. Но от обычной школы она отличается тем, что человек, обучаясь в ходе игры, и не подозревает о том, что чему - то учится».</w:t>
      </w:r>
    </w:p>
    <w:p w:rsidR="006428E6" w:rsidRDefault="00677798" w:rsidP="00677798">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77798">
        <w:rPr>
          <w:rFonts w:ascii="Times New Roman" w:eastAsia="Times New Roman" w:hAnsi="Times New Roman" w:cs="Times New Roman"/>
          <w:sz w:val="24"/>
          <w:szCs w:val="24"/>
          <w:lang w:eastAsia="ru-RU"/>
        </w:rPr>
        <w:t>Василия Александровича Сухомлинский</w:t>
      </w:r>
      <w:r>
        <w:rPr>
          <w:rFonts w:ascii="Times New Roman" w:eastAsia="Times New Roman" w:hAnsi="Times New Roman" w:cs="Times New Roman"/>
          <w:sz w:val="24"/>
          <w:szCs w:val="24"/>
          <w:lang w:eastAsia="ru-RU"/>
        </w:rPr>
        <w:t>)</w:t>
      </w:r>
    </w:p>
    <w:p w:rsidR="00677798" w:rsidRPr="00677798" w:rsidRDefault="00B660F2" w:rsidP="00677798">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Обозначила п</w:t>
      </w:r>
      <w:r w:rsidR="00677798" w:rsidRPr="00677798">
        <w:rPr>
          <w:rFonts w:ascii="Times New Roman" w:eastAsia="Times New Roman" w:hAnsi="Times New Roman" w:cs="Times New Roman"/>
          <w:b/>
          <w:sz w:val="24"/>
          <w:szCs w:val="24"/>
          <w:lang w:eastAsia="ru-RU"/>
        </w:rPr>
        <w:t>роблем</w:t>
      </w:r>
      <w:r>
        <w:rPr>
          <w:rFonts w:ascii="Times New Roman" w:eastAsia="Times New Roman" w:hAnsi="Times New Roman" w:cs="Times New Roman"/>
          <w:b/>
          <w:sz w:val="24"/>
          <w:szCs w:val="24"/>
          <w:lang w:eastAsia="ru-RU"/>
        </w:rPr>
        <w:t>у</w:t>
      </w:r>
      <w:r w:rsidR="00677798" w:rsidRPr="00677798">
        <w:rPr>
          <w:rFonts w:ascii="Times New Roman" w:eastAsia="Times New Roman" w:hAnsi="Times New Roman" w:cs="Times New Roman"/>
          <w:b/>
          <w:sz w:val="24"/>
          <w:szCs w:val="24"/>
          <w:lang w:eastAsia="ru-RU"/>
        </w:rPr>
        <w:t>.</w:t>
      </w:r>
      <w:r w:rsidR="00677798" w:rsidRPr="00677798">
        <w:t xml:space="preserve"> </w:t>
      </w:r>
      <w:r w:rsidR="00677798" w:rsidRPr="00677798">
        <w:rPr>
          <w:rFonts w:ascii="Times New Roman" w:eastAsia="Times New Roman" w:hAnsi="Times New Roman" w:cs="Times New Roman"/>
          <w:sz w:val="24"/>
          <w:szCs w:val="24"/>
          <w:lang w:eastAsia="ru-RU"/>
        </w:rPr>
        <w:t>Педагоги стали  редко  использовать игру  как одну из форм воспитательного процесса.</w:t>
      </w:r>
    </w:p>
    <w:p w:rsidR="00677798" w:rsidRDefault="00677798" w:rsidP="00677798">
      <w:pPr>
        <w:spacing w:before="115" w:after="0"/>
        <w:ind w:left="216"/>
        <w:rPr>
          <w:rFonts w:ascii="Times New Roman" w:eastAsia="Times New Roman" w:hAnsi="Times New Roman" w:cs="Times New Roman"/>
          <w:sz w:val="24"/>
          <w:szCs w:val="24"/>
          <w:lang w:eastAsia="ru-RU"/>
        </w:rPr>
      </w:pPr>
      <w:r w:rsidRPr="00677798">
        <w:rPr>
          <w:rFonts w:ascii="Times New Roman" w:eastAsia="Times New Roman" w:hAnsi="Times New Roman" w:cs="Times New Roman"/>
          <w:sz w:val="24"/>
          <w:szCs w:val="24"/>
          <w:lang w:eastAsia="ru-RU"/>
        </w:rPr>
        <w:t>2)  Дети (самостоятельно) редко играют в обычные игры, им на смену пришли компьютерные, которым они отдают предпочтение</w:t>
      </w:r>
      <w:proofErr w:type="gramStart"/>
      <w:r w:rsidRPr="006777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p w:rsidR="00677798" w:rsidRDefault="00677798" w:rsidP="00677798">
      <w:pPr>
        <w:spacing w:before="115" w:after="0"/>
        <w:ind w:left="216"/>
        <w:rPr>
          <w:rFonts w:ascii="Times New Roman" w:eastAsia="Times New Roman" w:hAnsi="Times New Roman" w:cs="Times New Roman"/>
          <w:sz w:val="24"/>
          <w:szCs w:val="24"/>
          <w:lang w:eastAsia="ru-RU"/>
        </w:rPr>
      </w:pPr>
      <w:r w:rsidRPr="00677798">
        <w:rPr>
          <w:rFonts w:ascii="Times New Roman" w:eastAsia="Times New Roman" w:hAnsi="Times New Roman" w:cs="Times New Roman"/>
          <w:sz w:val="24"/>
          <w:szCs w:val="24"/>
          <w:lang w:eastAsia="ru-RU"/>
        </w:rPr>
        <w:t xml:space="preserve"> Во всем мире, и в России в частности, неизмеримо расширяется предметно-информационная среда. Телевидение, видео, радио, компьютерные сети в последнее время обрушивают на учащихся огромный объем информации. Дети с головой уходят в виртуальный мир, обычная, традиционная игра отодвигается на второе место. Понимая  эту проблему, взрослые пытаются достучаться до детей тоже через интернет, придумывая все больше онлай</w:t>
      </w:r>
      <w:proofErr w:type="gramStart"/>
      <w:r w:rsidRPr="00677798">
        <w:rPr>
          <w:rFonts w:ascii="Times New Roman" w:eastAsia="Times New Roman" w:hAnsi="Times New Roman" w:cs="Times New Roman"/>
          <w:sz w:val="24"/>
          <w:szCs w:val="24"/>
          <w:lang w:eastAsia="ru-RU"/>
        </w:rPr>
        <w:t>н-</w:t>
      </w:r>
      <w:proofErr w:type="gramEnd"/>
      <w:r w:rsidRPr="00677798">
        <w:rPr>
          <w:rFonts w:ascii="Times New Roman" w:eastAsia="Times New Roman" w:hAnsi="Times New Roman" w:cs="Times New Roman"/>
          <w:sz w:val="24"/>
          <w:szCs w:val="24"/>
          <w:lang w:eastAsia="ru-RU"/>
        </w:rPr>
        <w:t xml:space="preserve"> игр, онлайн- тренингов, онлайн- опросов, онлайн- круглых столов и т.д. </w:t>
      </w:r>
    </w:p>
    <w:p w:rsidR="00677798" w:rsidRPr="00677798" w:rsidRDefault="00677798" w:rsidP="00677798">
      <w:pPr>
        <w:spacing w:before="115" w:after="0"/>
        <w:ind w:left="216"/>
        <w:rPr>
          <w:rFonts w:ascii="Times New Roman" w:eastAsia="Times New Roman" w:hAnsi="Times New Roman" w:cs="Times New Roman"/>
          <w:sz w:val="24"/>
          <w:szCs w:val="24"/>
          <w:lang w:eastAsia="ru-RU"/>
        </w:rPr>
      </w:pPr>
      <w:r w:rsidRPr="00677798">
        <w:rPr>
          <w:rFonts w:ascii="Times New Roman" w:eastAsia="Times New Roman" w:hAnsi="Times New Roman" w:cs="Times New Roman"/>
          <w:sz w:val="24"/>
          <w:szCs w:val="24"/>
          <w:lang w:eastAsia="ru-RU"/>
        </w:rPr>
        <w:t xml:space="preserve"> Результаты исследования ведущих педагогов-новаторов показывают, что самое эффективное средство для воспитания детей была и </w:t>
      </w:r>
      <w:proofErr w:type="gramStart"/>
      <w:r w:rsidRPr="00677798">
        <w:rPr>
          <w:rFonts w:ascii="Times New Roman" w:eastAsia="Times New Roman" w:hAnsi="Times New Roman" w:cs="Times New Roman"/>
          <w:sz w:val="24"/>
          <w:szCs w:val="24"/>
          <w:lang w:eastAsia="ru-RU"/>
        </w:rPr>
        <w:t>остается-игра</w:t>
      </w:r>
      <w:proofErr w:type="gramEnd"/>
      <w:r w:rsidRPr="00677798">
        <w:rPr>
          <w:rFonts w:ascii="Times New Roman" w:eastAsia="Times New Roman" w:hAnsi="Times New Roman" w:cs="Times New Roman"/>
          <w:sz w:val="24"/>
          <w:szCs w:val="24"/>
          <w:lang w:eastAsia="ru-RU"/>
        </w:rPr>
        <w:t xml:space="preserve"> или игровая деятельность.</w:t>
      </w:r>
      <w:r w:rsidRPr="00677798">
        <w:t xml:space="preserve"> </w:t>
      </w:r>
      <w:r w:rsidRPr="00677798">
        <w:rPr>
          <w:rFonts w:ascii="Times New Roman" w:eastAsia="Times New Roman" w:hAnsi="Times New Roman" w:cs="Times New Roman"/>
          <w:sz w:val="24"/>
          <w:szCs w:val="24"/>
          <w:lang w:eastAsia="ru-RU"/>
        </w:rPr>
        <w:t>В России игры называли забавами, развлечениями, потехами и даже утехами. А ведь утешиться - это успокоиться на чем-то радостном, облегчить свою жизнь, свое положение, перестать огорчаться, горевать, успокоиться. Русская народная культура издавна богата играми, в которых живут уважение к прошлому и вера в будущее</w:t>
      </w:r>
      <w:r>
        <w:rPr>
          <w:rFonts w:ascii="Times New Roman" w:eastAsia="Times New Roman" w:hAnsi="Times New Roman" w:cs="Times New Roman"/>
          <w:sz w:val="24"/>
          <w:szCs w:val="24"/>
          <w:lang w:eastAsia="ru-RU"/>
        </w:rPr>
        <w:t>.</w:t>
      </w:r>
      <w:r w:rsidRPr="00677798">
        <w:t xml:space="preserve"> </w:t>
      </w:r>
      <w:r w:rsidRPr="00677798">
        <w:rPr>
          <w:rFonts w:ascii="Times New Roman" w:eastAsia="Times New Roman" w:hAnsi="Times New Roman" w:cs="Times New Roman"/>
          <w:sz w:val="24"/>
          <w:szCs w:val="24"/>
          <w:lang w:eastAsia="ru-RU"/>
        </w:rPr>
        <w:t>Русские народные игры имеют многовековую историю, они сохранились и дошли до наших дней из глубины старины, передавались из поколения в поколение, вбирая в себя лучшие национальные традиции.</w:t>
      </w:r>
    </w:p>
    <w:p w:rsidR="00677798" w:rsidRPr="00B1270A" w:rsidRDefault="00677798" w:rsidP="00677798">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29563D2C" wp14:editId="6C758A56">
            <wp:simplePos x="0" y="0"/>
            <wp:positionH relativeFrom="column">
              <wp:posOffset>2720340</wp:posOffset>
            </wp:positionH>
            <wp:positionV relativeFrom="paragraph">
              <wp:posOffset>993775</wp:posOffset>
            </wp:positionV>
            <wp:extent cx="3926205" cy="2625725"/>
            <wp:effectExtent l="0" t="0" r="0" b="317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6205" cy="2625725"/>
                    </a:xfrm>
                    <a:prstGeom prst="rect">
                      <a:avLst/>
                    </a:prstGeom>
                    <a:noFill/>
                  </pic:spPr>
                </pic:pic>
              </a:graphicData>
            </a:graphic>
            <wp14:sizeRelH relativeFrom="page">
              <wp14:pctWidth>0</wp14:pctWidth>
            </wp14:sizeRelH>
            <wp14:sizeRelV relativeFrom="page">
              <wp14:pctHeight>0</wp14:pctHeight>
            </wp14:sizeRelV>
          </wp:anchor>
        </w:drawing>
      </w:r>
      <w:r w:rsidRPr="00677798">
        <w:rPr>
          <w:rFonts w:ascii="Times New Roman" w:eastAsia="Times New Roman" w:hAnsi="Times New Roman" w:cs="Times New Roman"/>
          <w:sz w:val="24"/>
          <w:szCs w:val="24"/>
          <w:lang w:eastAsia="ru-RU"/>
        </w:rPr>
        <w:t>Ребенок - "существо играющее". Игра - это неотъемлемая часть его детства. Вот почему как взрослый человек обязан работать, так и ребенку необходимо играть.</w:t>
      </w:r>
      <w:r w:rsidRPr="00677798">
        <w:t xml:space="preserve"> </w:t>
      </w:r>
      <w:r w:rsidRPr="00677798">
        <w:rPr>
          <w:rFonts w:ascii="Times New Roman" w:eastAsia="Times New Roman" w:hAnsi="Times New Roman" w:cs="Times New Roman"/>
          <w:sz w:val="24"/>
          <w:szCs w:val="24"/>
          <w:lang w:eastAsia="ru-RU"/>
        </w:rPr>
        <w:t xml:space="preserve">Детские психиатры, сталкиваясь с нарушениями здоровья, особенно с отклонениями психики, ставят диагноз: "Дети в детстве не доиграли". Есть даже такое выражение - "игровая дистрофия детей". Есть отрасль медицины и психологии - </w:t>
      </w:r>
      <w:proofErr w:type="spellStart"/>
      <w:r w:rsidRPr="00677798">
        <w:rPr>
          <w:rFonts w:ascii="Times New Roman" w:eastAsia="Times New Roman" w:hAnsi="Times New Roman" w:cs="Times New Roman"/>
          <w:sz w:val="24"/>
          <w:szCs w:val="24"/>
          <w:lang w:eastAsia="ru-RU"/>
        </w:rPr>
        <w:t>игротерапия</w:t>
      </w:r>
      <w:proofErr w:type="spellEnd"/>
      <w:proofErr w:type="gramStart"/>
      <w:r w:rsidRPr="00677798">
        <w:rPr>
          <w:rFonts w:ascii="Times New Roman" w:eastAsia="Times New Roman" w:hAnsi="Times New Roman" w:cs="Times New Roman"/>
          <w:sz w:val="24"/>
          <w:szCs w:val="24"/>
          <w:lang w:eastAsia="ru-RU"/>
        </w:rPr>
        <w:t xml:space="preserve"> .</w:t>
      </w:r>
      <w:proofErr w:type="gramEnd"/>
      <w:r w:rsidRPr="00677798">
        <w:rPr>
          <w:rFonts w:ascii="Times New Roman" w:eastAsia="Times New Roman" w:hAnsi="Times New Roman" w:cs="Times New Roman"/>
          <w:sz w:val="24"/>
          <w:szCs w:val="24"/>
          <w:lang w:eastAsia="ru-RU"/>
        </w:rPr>
        <w:t xml:space="preserve"> Игрою можно диагностировать, познать ребенка. С помощью игры можно корректировать, улучшать, развивать в детях важные психические свойства, человеческие личностные качества.</w:t>
      </w:r>
      <w:r w:rsidRPr="00677798">
        <w:t xml:space="preserve"> </w:t>
      </w:r>
      <w:r w:rsidRPr="00677798">
        <w:rPr>
          <w:rFonts w:ascii="Times New Roman" w:eastAsia="Times New Roman" w:hAnsi="Times New Roman" w:cs="Times New Roman"/>
          <w:sz w:val="24"/>
          <w:szCs w:val="24"/>
          <w:lang w:eastAsia="ru-RU"/>
        </w:rPr>
        <w:t>Ребенок, играя, все время стремится идти вперед, а не назад. В играх дети все как бы делают втроем: их подсознание, их разум, их фантазия "работают" синхронно, участвуют в осмыслении и отражении мира постоянно. Детские игры окупаются золотом самой высокой пробы, ибо воспитывают, развивают в ребенке целостно: милосердие и память, честность и внимание, трудолюбие и воображение, интеллект   и фантазию, справедливость и наблюдательность, язык и речь.</w:t>
      </w:r>
      <w:r w:rsidRPr="00677798">
        <w:t xml:space="preserve"> </w:t>
      </w:r>
      <w:r w:rsidRPr="00677798">
        <w:rPr>
          <w:rFonts w:ascii="Times New Roman" w:eastAsia="Times New Roman" w:hAnsi="Times New Roman" w:cs="Times New Roman"/>
          <w:sz w:val="24"/>
          <w:szCs w:val="24"/>
          <w:lang w:eastAsia="ru-RU"/>
        </w:rPr>
        <w:t>Как говорил Антон Семенович Макаренко, что ребенок должен играть, даже когда делает серьезное дело</w:t>
      </w:r>
      <w:r>
        <w:rPr>
          <w:rFonts w:ascii="Times New Roman" w:eastAsia="Times New Roman" w:hAnsi="Times New Roman" w:cs="Times New Roman"/>
          <w:sz w:val="24"/>
          <w:szCs w:val="24"/>
          <w:lang w:eastAsia="ru-RU"/>
        </w:rPr>
        <w:t>.</w:t>
      </w:r>
    </w:p>
    <w:p w:rsidR="00EB37AA" w:rsidRPr="00AC2FCA" w:rsidRDefault="00EB37AA" w:rsidP="00EB37AA">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DF0E69" w:rsidRDefault="00B660F2" w:rsidP="00677798">
      <w:pPr>
        <w:jc w:val="center"/>
        <w:rPr>
          <w:rFonts w:ascii="Times New Roman" w:hAnsi="Times New Roman" w:cs="Times New Roman"/>
          <w:sz w:val="24"/>
          <w:szCs w:val="24"/>
        </w:rPr>
      </w:pPr>
      <w:r>
        <w:rPr>
          <w:rFonts w:ascii="Times New Roman" w:hAnsi="Times New Roman" w:cs="Times New Roman"/>
          <w:sz w:val="24"/>
          <w:szCs w:val="24"/>
        </w:rPr>
        <w:t>Рассказала о п</w:t>
      </w:r>
      <w:r w:rsidR="00677798" w:rsidRPr="00677798">
        <w:rPr>
          <w:rFonts w:ascii="Times New Roman" w:hAnsi="Times New Roman" w:cs="Times New Roman"/>
          <w:sz w:val="24"/>
          <w:szCs w:val="24"/>
        </w:rPr>
        <w:t>оняти</w:t>
      </w:r>
      <w:r>
        <w:rPr>
          <w:rFonts w:ascii="Times New Roman" w:hAnsi="Times New Roman" w:cs="Times New Roman"/>
          <w:sz w:val="24"/>
          <w:szCs w:val="24"/>
        </w:rPr>
        <w:t>и</w:t>
      </w:r>
      <w:r w:rsidR="00677798" w:rsidRPr="00677798">
        <w:rPr>
          <w:rFonts w:ascii="Times New Roman" w:hAnsi="Times New Roman" w:cs="Times New Roman"/>
          <w:sz w:val="24"/>
          <w:szCs w:val="24"/>
        </w:rPr>
        <w:t xml:space="preserve"> «игра» и «игровые технологии» в психолого-педагогической науке</w:t>
      </w:r>
      <w:r w:rsidR="00677798">
        <w:rPr>
          <w:rFonts w:ascii="Times New Roman" w:hAnsi="Times New Roman" w:cs="Times New Roman"/>
          <w:sz w:val="24"/>
          <w:szCs w:val="24"/>
        </w:rPr>
        <w:t>.</w:t>
      </w:r>
    </w:p>
    <w:p w:rsidR="00677798" w:rsidRDefault="00677798" w:rsidP="00677798">
      <w:pPr>
        <w:rPr>
          <w:rFonts w:ascii="Times New Roman" w:hAnsi="Times New Roman" w:cs="Times New Roman"/>
          <w:sz w:val="24"/>
          <w:szCs w:val="24"/>
        </w:rPr>
      </w:pPr>
      <w:r>
        <w:rPr>
          <w:rFonts w:ascii="Times New Roman" w:hAnsi="Times New Roman" w:cs="Times New Roman"/>
          <w:sz w:val="24"/>
          <w:szCs w:val="24"/>
        </w:rPr>
        <w:t xml:space="preserve"> </w:t>
      </w:r>
      <w:r w:rsidRPr="00677798">
        <w:rPr>
          <w:rFonts w:ascii="Times New Roman" w:hAnsi="Times New Roman" w:cs="Times New Roman"/>
          <w:sz w:val="24"/>
          <w:szCs w:val="24"/>
        </w:rPr>
        <w:t xml:space="preserve">В современной психолого-педагогической науке термины «игра», «игровая деятельность», «игровые технологии» стали достаточно распространенными научно-обоснованными понятиями. С игры постепенно снимается «клеймо» пустяка, забавы, развлечения. Игра становится серьезным инструментом профессиональной деятельности. В конце XIX века появились первые научные теории </w:t>
      </w:r>
      <w:r w:rsidRPr="00677798">
        <w:rPr>
          <w:rFonts w:ascii="Times New Roman" w:hAnsi="Times New Roman" w:cs="Times New Roman"/>
          <w:sz w:val="24"/>
          <w:szCs w:val="24"/>
        </w:rPr>
        <w:lastRenderedPageBreak/>
        <w:t>игры. Игра стала предметом систематического научного изучения с различных позиций.</w:t>
      </w:r>
      <w:r w:rsidRPr="00677798">
        <w:t xml:space="preserve"> </w:t>
      </w:r>
      <w:r w:rsidRPr="00677798">
        <w:rPr>
          <w:rFonts w:ascii="Times New Roman" w:hAnsi="Times New Roman" w:cs="Times New Roman"/>
          <w:sz w:val="24"/>
          <w:szCs w:val="24"/>
        </w:rPr>
        <w:t>Анализ литературы свидетельствует об отсутствии четкого определения игры.</w:t>
      </w:r>
      <w:r w:rsidRPr="00677798">
        <w:t xml:space="preserve"> </w:t>
      </w:r>
      <w:r w:rsidRPr="00677798">
        <w:rPr>
          <w:rFonts w:ascii="Times New Roman" w:hAnsi="Times New Roman" w:cs="Times New Roman"/>
          <w:sz w:val="24"/>
          <w:szCs w:val="24"/>
        </w:rPr>
        <w:t>Игра – пространство «внутренней социализации» ребенка, средство усвоения социальных установок. (Л.С. Выготский)</w:t>
      </w:r>
    </w:p>
    <w:p w:rsidR="00677798" w:rsidRPr="00991846" w:rsidRDefault="00677798" w:rsidP="00677798">
      <w:pPr>
        <w:rPr>
          <w:rFonts w:ascii="Times New Roman" w:hAnsi="Times New Roman" w:cs="Times New Roman"/>
          <w:sz w:val="24"/>
          <w:szCs w:val="24"/>
        </w:rPr>
      </w:pPr>
      <w:r w:rsidRPr="00991846">
        <w:rPr>
          <w:rFonts w:ascii="Times New Roman" w:hAnsi="Times New Roman" w:cs="Times New Roman"/>
          <w:sz w:val="24"/>
          <w:szCs w:val="24"/>
        </w:rPr>
        <w:t>Под игровой технологией следует понимать последовательную совокупность игровых действий, ведущую к получению запланированных результатов. Это четкое описание процесса игры, направленного на достижение поставленной цели. Данное понятие тесно связано с методикой. Но в отличие от нее предполагает разработку содержания и способов организации игровой деятельности учащихся.</w:t>
      </w:r>
    </w:p>
    <w:p w:rsidR="00677798" w:rsidRPr="00991846" w:rsidRDefault="00677798"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Таким образом, понятия игры и игровой технологии взаимосвязаны. Игра – это своеобразный вид деятельности. Игровая технология представляет собой цепочку этапов организации этой деятельности. При конструировании игры важно учитывать следующие принципы</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 xml:space="preserve">Принцип индивидуальной избирательности игры с учетом возрастных особенностей ребенка. </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 xml:space="preserve">Принцип рефлексивного последствия. </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Соотношение в игре управления и самоуправления. </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Свободное и добровольное включение детей в игру.</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В игре не должно унижаться достоинство её участников.</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Дети должны хорошо понимать смысл и содержание игры, её правила.</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b/>
          <w:sz w:val="24"/>
          <w:szCs w:val="24"/>
        </w:rPr>
        <w:t>Вывод</w:t>
      </w:r>
      <w:proofErr w:type="gramStart"/>
      <w:r w:rsidRPr="00991846">
        <w:rPr>
          <w:rFonts w:ascii="Times New Roman" w:hAnsi="Times New Roman" w:cs="Times New Roman"/>
          <w:sz w:val="24"/>
          <w:szCs w:val="24"/>
        </w:rPr>
        <w:t xml:space="preserve"> В</w:t>
      </w:r>
      <w:proofErr w:type="gramEnd"/>
      <w:r w:rsidRPr="00991846">
        <w:rPr>
          <w:rFonts w:ascii="Times New Roman" w:hAnsi="Times New Roman" w:cs="Times New Roman"/>
          <w:sz w:val="24"/>
          <w:szCs w:val="24"/>
        </w:rPr>
        <w:t xml:space="preserve"> организации воспитательного процесса игровые технологии занимают одно из ведущих мест. Ее использование положительно влияет на процесс и результат воспитательной работы.</w:t>
      </w:r>
    </w:p>
    <w:p w:rsid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 xml:space="preserve">  Игра способствует формированию дружного детского коллектива; самостоятельности учащихся; развитию социальной культурной компетенции личности; освое</w:t>
      </w:r>
      <w:r>
        <w:rPr>
          <w:rFonts w:ascii="Times New Roman" w:hAnsi="Times New Roman" w:cs="Times New Roman"/>
          <w:sz w:val="24"/>
          <w:szCs w:val="24"/>
        </w:rPr>
        <w:t xml:space="preserve">нию социально-культурного опыта, поэтому педагоги должны как можно чаще использовать воспитательный потенциал  игры при подготовке и проведении мероприятий. </w:t>
      </w:r>
    </w:p>
    <w:p w:rsidR="00991846" w:rsidRPr="00991846" w:rsidRDefault="00991846" w:rsidP="00991846">
      <w:pPr>
        <w:pStyle w:val="a4"/>
        <w:numPr>
          <w:ilvl w:val="0"/>
          <w:numId w:val="3"/>
        </w:numPr>
        <w:spacing w:after="0" w:line="240" w:lineRule="auto"/>
        <w:jc w:val="center"/>
        <w:rPr>
          <w:rFonts w:ascii="Times New Roman" w:hAnsi="Times New Roman" w:cs="Times New Roman"/>
          <w:b/>
          <w:sz w:val="24"/>
          <w:szCs w:val="24"/>
        </w:rPr>
      </w:pPr>
      <w:r w:rsidRPr="00991846">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4D889196" wp14:editId="0B460FF2">
            <wp:simplePos x="0" y="0"/>
            <wp:positionH relativeFrom="column">
              <wp:posOffset>124460</wp:posOffset>
            </wp:positionH>
            <wp:positionV relativeFrom="paragraph">
              <wp:posOffset>43815</wp:posOffset>
            </wp:positionV>
            <wp:extent cx="1894840" cy="1427480"/>
            <wp:effectExtent l="0" t="0" r="0" b="1270"/>
            <wp:wrapSquare wrapText="bothSides"/>
            <wp:docPr id="17" name="Рисунок 17" descr="C:\Users\завуч\Desktop\Новая папка\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Desktop\Новая папка\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484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846">
        <w:rPr>
          <w:rFonts w:ascii="Times New Roman" w:hAnsi="Times New Roman" w:cs="Times New Roman"/>
          <w:b/>
          <w:sz w:val="24"/>
          <w:szCs w:val="24"/>
        </w:rPr>
        <w:t>Воронцова А.Г. –«Уровень  мотивации педагогов на использование игровых технологий в своей работе»</w:t>
      </w:r>
    </w:p>
    <w:p w:rsidR="00991846" w:rsidRPr="00991846" w:rsidRDefault="00991846" w:rsidP="00991846">
      <w:pPr>
        <w:spacing w:after="0" w:line="240" w:lineRule="auto"/>
        <w:ind w:left="216"/>
        <w:rPr>
          <w:rFonts w:ascii="Times New Roman" w:hAnsi="Times New Roman" w:cs="Times New Roman"/>
          <w:b/>
          <w:sz w:val="24"/>
          <w:szCs w:val="24"/>
        </w:rPr>
      </w:pPr>
    </w:p>
    <w:p w:rsid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Анастасия Григорьевна представила коллегам результаты анкетирования педагогов</w:t>
      </w:r>
      <w:r>
        <w:rPr>
          <w:rFonts w:ascii="Times New Roman" w:hAnsi="Times New Roman" w:cs="Times New Roman"/>
          <w:sz w:val="24"/>
          <w:szCs w:val="24"/>
        </w:rPr>
        <w:t xml:space="preserve"> по данной теме.</w:t>
      </w:r>
    </w:p>
    <w:p w:rsidR="00991846" w:rsidRDefault="00991846" w:rsidP="00991846">
      <w:pPr>
        <w:spacing w:after="0" w:line="240" w:lineRule="auto"/>
        <w:rPr>
          <w:rFonts w:ascii="Times New Roman" w:hAnsi="Times New Roman" w:cs="Times New Roman"/>
          <w:sz w:val="24"/>
          <w:szCs w:val="24"/>
        </w:rPr>
      </w:pPr>
    </w:p>
    <w:p w:rsidR="00991846" w:rsidRDefault="00991846" w:rsidP="00991846">
      <w:pPr>
        <w:spacing w:after="0" w:line="240" w:lineRule="auto"/>
        <w:rPr>
          <w:rFonts w:ascii="Times New Roman" w:hAnsi="Times New Roman" w:cs="Times New Roman"/>
          <w:sz w:val="24"/>
          <w:szCs w:val="24"/>
        </w:rPr>
      </w:pPr>
    </w:p>
    <w:p w:rsidR="00991846" w:rsidRDefault="00991846" w:rsidP="00991846">
      <w:pPr>
        <w:spacing w:after="0" w:line="240" w:lineRule="auto"/>
        <w:rPr>
          <w:rFonts w:ascii="Times New Roman" w:hAnsi="Times New Roman" w:cs="Times New Roman"/>
          <w:sz w:val="24"/>
          <w:szCs w:val="24"/>
        </w:rPr>
      </w:pPr>
    </w:p>
    <w:p w:rsidR="00991846" w:rsidRDefault="00991846" w:rsidP="00991846">
      <w:pPr>
        <w:spacing w:after="0" w:line="240" w:lineRule="auto"/>
        <w:rPr>
          <w:rFonts w:ascii="Times New Roman" w:hAnsi="Times New Roman" w:cs="Times New Roman"/>
          <w:sz w:val="24"/>
          <w:szCs w:val="24"/>
        </w:rPr>
      </w:pPr>
    </w:p>
    <w:p w:rsidR="00991846" w:rsidRDefault="00991846" w:rsidP="00991846">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анкетирования показали, что чаще всего при организации воспитательных мероприятий педагоги школы используют следующие формы: классные часы-40%, огоньки-18%, беседы-15%, игры-15%, дискуссии -6%, викторины-6%.</w:t>
      </w:r>
    </w:p>
    <w:p w:rsidR="00991846" w:rsidRDefault="00991846" w:rsidP="009918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работе с детьми педагоги отдают пре6дпочтение следующим играм: </w:t>
      </w:r>
    </w:p>
    <w:p w:rsidR="00991846" w:rsidRPr="00991846" w:rsidRDefault="00991846" w:rsidP="009918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w:t>
      </w:r>
      <w:r w:rsidRPr="00991846">
        <w:rPr>
          <w:rFonts w:ascii="Times New Roman" w:hAnsi="Times New Roman" w:cs="Times New Roman"/>
          <w:sz w:val="24"/>
          <w:szCs w:val="24"/>
        </w:rPr>
        <w:t>портивным; интеллектуальным;</w:t>
      </w:r>
      <w:r>
        <w:rPr>
          <w:rFonts w:ascii="Times New Roman" w:hAnsi="Times New Roman" w:cs="Times New Roman"/>
          <w:sz w:val="24"/>
          <w:szCs w:val="24"/>
        </w:rPr>
        <w:t xml:space="preserve">  </w:t>
      </w:r>
      <w:r w:rsidRPr="00991846">
        <w:rPr>
          <w:rFonts w:ascii="Times New Roman" w:hAnsi="Times New Roman" w:cs="Times New Roman"/>
          <w:sz w:val="24"/>
          <w:szCs w:val="24"/>
        </w:rPr>
        <w:t>коллективный; познавательным; ролевым; логическим;</w:t>
      </w:r>
      <w:r>
        <w:rPr>
          <w:rFonts w:ascii="Times New Roman" w:hAnsi="Times New Roman" w:cs="Times New Roman"/>
          <w:sz w:val="24"/>
          <w:szCs w:val="24"/>
        </w:rPr>
        <w:t xml:space="preserve"> </w:t>
      </w:r>
      <w:r w:rsidRPr="00991846">
        <w:rPr>
          <w:rFonts w:ascii="Times New Roman" w:hAnsi="Times New Roman" w:cs="Times New Roman"/>
          <w:sz w:val="24"/>
          <w:szCs w:val="24"/>
        </w:rPr>
        <w:t>подвижным;</w:t>
      </w:r>
    </w:p>
    <w:p w:rsidR="00991846" w:rsidRDefault="00991846" w:rsidP="009918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91846">
        <w:rPr>
          <w:rFonts w:ascii="Times New Roman" w:hAnsi="Times New Roman" w:cs="Times New Roman"/>
          <w:sz w:val="24"/>
          <w:szCs w:val="24"/>
        </w:rPr>
        <w:t>командным;</w:t>
      </w:r>
      <w:r>
        <w:rPr>
          <w:rFonts w:ascii="Times New Roman" w:hAnsi="Times New Roman" w:cs="Times New Roman"/>
          <w:sz w:val="24"/>
          <w:szCs w:val="24"/>
        </w:rPr>
        <w:t xml:space="preserve"> </w:t>
      </w:r>
      <w:r w:rsidRPr="00991846">
        <w:rPr>
          <w:rFonts w:ascii="Times New Roman" w:hAnsi="Times New Roman" w:cs="Times New Roman"/>
          <w:sz w:val="24"/>
          <w:szCs w:val="24"/>
        </w:rPr>
        <w:t>дидактическим;</w:t>
      </w:r>
      <w:r>
        <w:rPr>
          <w:rFonts w:ascii="Times New Roman" w:hAnsi="Times New Roman" w:cs="Times New Roman"/>
          <w:sz w:val="24"/>
          <w:szCs w:val="24"/>
        </w:rPr>
        <w:t xml:space="preserve"> </w:t>
      </w:r>
      <w:r w:rsidRPr="00991846">
        <w:rPr>
          <w:rFonts w:ascii="Times New Roman" w:hAnsi="Times New Roman" w:cs="Times New Roman"/>
          <w:sz w:val="24"/>
          <w:szCs w:val="24"/>
        </w:rPr>
        <w:t>развивающим; сюжетно-ролевым.</w:t>
      </w:r>
    </w:p>
    <w:p w:rsidR="00991846" w:rsidRDefault="00991846" w:rsidP="00991846">
      <w:pPr>
        <w:spacing w:after="0" w:line="240" w:lineRule="auto"/>
        <w:rPr>
          <w:rFonts w:ascii="Times New Roman" w:hAnsi="Times New Roman" w:cs="Times New Roman"/>
          <w:sz w:val="24"/>
          <w:szCs w:val="24"/>
        </w:rPr>
      </w:pPr>
      <w:r>
        <w:rPr>
          <w:rFonts w:ascii="Times New Roman" w:hAnsi="Times New Roman" w:cs="Times New Roman"/>
          <w:sz w:val="24"/>
          <w:szCs w:val="24"/>
        </w:rPr>
        <w:t>На вопрос «Почему педагоги стали реже использовать игровые технологии в воспитательной работе?»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прозвучали следующие ответы:</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Отсутствие времени на подготовку – 5</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Большая  загруженность- 9</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Больше количество акций, конкурсов, профилактик -1</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Детям старшего возраста это уже не интересно/это зависит от возраста -2</w:t>
      </w:r>
    </w:p>
    <w:p w:rsidR="00991846" w:rsidRP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Повлияла пандемия-1</w:t>
      </w:r>
    </w:p>
    <w:p w:rsidR="00991846" w:rsidRDefault="00991846" w:rsidP="00991846">
      <w:pPr>
        <w:spacing w:after="0" w:line="240" w:lineRule="auto"/>
        <w:rPr>
          <w:rFonts w:ascii="Times New Roman" w:hAnsi="Times New Roman" w:cs="Times New Roman"/>
          <w:sz w:val="24"/>
          <w:szCs w:val="24"/>
        </w:rPr>
      </w:pPr>
      <w:r w:rsidRPr="00991846">
        <w:rPr>
          <w:rFonts w:ascii="Times New Roman" w:hAnsi="Times New Roman" w:cs="Times New Roman"/>
          <w:sz w:val="24"/>
          <w:szCs w:val="24"/>
        </w:rPr>
        <w:t>Компьютер оттеснил живое общение, появились презентации-1</w:t>
      </w:r>
      <w:r w:rsidR="009B7B8F">
        <w:rPr>
          <w:rFonts w:ascii="Times New Roman" w:hAnsi="Times New Roman" w:cs="Times New Roman"/>
          <w:sz w:val="24"/>
          <w:szCs w:val="24"/>
        </w:rPr>
        <w:t>.</w:t>
      </w:r>
    </w:p>
    <w:p w:rsidR="009B7B8F" w:rsidRDefault="009B7B8F" w:rsidP="00991846">
      <w:pPr>
        <w:spacing w:after="0" w:line="240" w:lineRule="auto"/>
        <w:rPr>
          <w:rFonts w:ascii="Times New Roman" w:hAnsi="Times New Roman" w:cs="Times New Roman"/>
          <w:sz w:val="24"/>
          <w:szCs w:val="24"/>
        </w:rPr>
      </w:pPr>
      <w:r>
        <w:rPr>
          <w:rFonts w:ascii="Times New Roman" w:hAnsi="Times New Roman" w:cs="Times New Roman"/>
          <w:sz w:val="24"/>
          <w:szCs w:val="24"/>
        </w:rPr>
        <w:t>На вопрос  «</w:t>
      </w:r>
      <w:r w:rsidRPr="009B7B8F">
        <w:rPr>
          <w:rFonts w:ascii="Times New Roman" w:hAnsi="Times New Roman" w:cs="Times New Roman"/>
          <w:sz w:val="24"/>
          <w:szCs w:val="24"/>
        </w:rPr>
        <w:t>Что на ваш взгляд необходимо изменить, чтобы педагоги могли  чаще   использовать игры при проведении внеклассных мероприятий?</w:t>
      </w:r>
      <w:r>
        <w:rPr>
          <w:rFonts w:ascii="Times New Roman" w:hAnsi="Times New Roman" w:cs="Times New Roman"/>
          <w:sz w:val="24"/>
          <w:szCs w:val="24"/>
        </w:rPr>
        <w:t>» ответили следующим образом:</w:t>
      </w:r>
    </w:p>
    <w:p w:rsidR="009B7B8F" w:rsidRPr="009B7B8F" w:rsidRDefault="009B7B8F" w:rsidP="009B7B8F">
      <w:pPr>
        <w:spacing w:after="0" w:line="240" w:lineRule="auto"/>
        <w:rPr>
          <w:rFonts w:ascii="Times New Roman" w:hAnsi="Times New Roman" w:cs="Times New Roman"/>
          <w:sz w:val="24"/>
          <w:szCs w:val="24"/>
        </w:rPr>
      </w:pPr>
      <w:r w:rsidRPr="009B7B8F">
        <w:rPr>
          <w:rFonts w:ascii="Times New Roman" w:hAnsi="Times New Roman" w:cs="Times New Roman"/>
          <w:sz w:val="24"/>
          <w:szCs w:val="24"/>
        </w:rPr>
        <w:t xml:space="preserve">- </w:t>
      </w:r>
      <w:r>
        <w:rPr>
          <w:rFonts w:ascii="Times New Roman" w:hAnsi="Times New Roman" w:cs="Times New Roman"/>
          <w:sz w:val="24"/>
          <w:szCs w:val="24"/>
        </w:rPr>
        <w:t>р</w:t>
      </w:r>
      <w:r w:rsidRPr="009B7B8F">
        <w:rPr>
          <w:rFonts w:ascii="Times New Roman" w:hAnsi="Times New Roman" w:cs="Times New Roman"/>
          <w:sz w:val="24"/>
          <w:szCs w:val="24"/>
        </w:rPr>
        <w:t xml:space="preserve">азгрузить педагогов от ненужной работы, которая отнимает много времени и дать возможность учителю заниматься его непосредственными обязанностями- </w:t>
      </w:r>
      <w:r>
        <w:rPr>
          <w:rFonts w:ascii="Times New Roman" w:hAnsi="Times New Roman" w:cs="Times New Roman"/>
          <w:sz w:val="24"/>
          <w:szCs w:val="24"/>
        </w:rPr>
        <w:t>1</w:t>
      </w:r>
      <w:r w:rsidRPr="009B7B8F">
        <w:rPr>
          <w:rFonts w:ascii="Times New Roman" w:hAnsi="Times New Roman" w:cs="Times New Roman"/>
          <w:sz w:val="24"/>
          <w:szCs w:val="24"/>
        </w:rPr>
        <w:t>5</w:t>
      </w:r>
    </w:p>
    <w:p w:rsidR="009B7B8F" w:rsidRPr="009B7B8F" w:rsidRDefault="009B7B8F" w:rsidP="009B7B8F">
      <w:pPr>
        <w:spacing w:after="0" w:line="240" w:lineRule="auto"/>
        <w:rPr>
          <w:rFonts w:ascii="Times New Roman" w:hAnsi="Times New Roman" w:cs="Times New Roman"/>
          <w:sz w:val="24"/>
          <w:szCs w:val="24"/>
        </w:rPr>
      </w:pPr>
      <w:r w:rsidRPr="009B7B8F">
        <w:rPr>
          <w:rFonts w:ascii="Times New Roman" w:hAnsi="Times New Roman" w:cs="Times New Roman"/>
          <w:sz w:val="24"/>
          <w:szCs w:val="24"/>
        </w:rPr>
        <w:t xml:space="preserve">- </w:t>
      </w:r>
      <w:r>
        <w:rPr>
          <w:rFonts w:ascii="Times New Roman" w:hAnsi="Times New Roman" w:cs="Times New Roman"/>
          <w:sz w:val="24"/>
          <w:szCs w:val="24"/>
        </w:rPr>
        <w:t>з</w:t>
      </w:r>
      <w:r w:rsidRPr="009B7B8F">
        <w:rPr>
          <w:rFonts w:ascii="Times New Roman" w:hAnsi="Times New Roman" w:cs="Times New Roman"/>
          <w:sz w:val="24"/>
          <w:szCs w:val="24"/>
        </w:rPr>
        <w:t>апланировать в воспитательной  работе игровые формы работы с детьми- 2</w:t>
      </w:r>
    </w:p>
    <w:p w:rsidR="009B7B8F" w:rsidRPr="009B7B8F" w:rsidRDefault="009B7B8F" w:rsidP="009B7B8F">
      <w:pPr>
        <w:spacing w:after="0" w:line="240" w:lineRule="auto"/>
        <w:rPr>
          <w:rFonts w:ascii="Times New Roman" w:hAnsi="Times New Roman" w:cs="Times New Roman"/>
          <w:sz w:val="24"/>
          <w:szCs w:val="24"/>
        </w:rPr>
      </w:pPr>
      <w:r w:rsidRPr="009B7B8F">
        <w:rPr>
          <w:rFonts w:ascii="Times New Roman" w:hAnsi="Times New Roman" w:cs="Times New Roman"/>
          <w:sz w:val="24"/>
          <w:szCs w:val="24"/>
        </w:rPr>
        <w:t xml:space="preserve">- </w:t>
      </w:r>
      <w:r>
        <w:rPr>
          <w:rFonts w:ascii="Times New Roman" w:hAnsi="Times New Roman" w:cs="Times New Roman"/>
          <w:sz w:val="24"/>
          <w:szCs w:val="24"/>
        </w:rPr>
        <w:t>у</w:t>
      </w:r>
      <w:r w:rsidRPr="009B7B8F">
        <w:rPr>
          <w:rFonts w:ascii="Times New Roman" w:hAnsi="Times New Roman" w:cs="Times New Roman"/>
          <w:sz w:val="24"/>
          <w:szCs w:val="24"/>
        </w:rPr>
        <w:t>меньшить количество конкурсов -2</w:t>
      </w:r>
    </w:p>
    <w:p w:rsidR="009B7B8F" w:rsidRDefault="009B7B8F" w:rsidP="009B7B8F">
      <w:pPr>
        <w:spacing w:after="0" w:line="240" w:lineRule="auto"/>
        <w:rPr>
          <w:rFonts w:ascii="Times New Roman" w:hAnsi="Times New Roman" w:cs="Times New Roman"/>
          <w:sz w:val="24"/>
          <w:szCs w:val="24"/>
        </w:rPr>
      </w:pPr>
      <w:r w:rsidRPr="009B7B8F">
        <w:rPr>
          <w:rFonts w:ascii="Times New Roman" w:hAnsi="Times New Roman" w:cs="Times New Roman"/>
          <w:sz w:val="24"/>
          <w:szCs w:val="24"/>
        </w:rPr>
        <w:lastRenderedPageBreak/>
        <w:t xml:space="preserve">-  </w:t>
      </w:r>
      <w:r>
        <w:rPr>
          <w:rFonts w:ascii="Times New Roman" w:hAnsi="Times New Roman" w:cs="Times New Roman"/>
          <w:sz w:val="24"/>
          <w:szCs w:val="24"/>
        </w:rPr>
        <w:t>с</w:t>
      </w:r>
      <w:r w:rsidRPr="009B7B8F">
        <w:rPr>
          <w:rFonts w:ascii="Times New Roman" w:hAnsi="Times New Roman" w:cs="Times New Roman"/>
          <w:sz w:val="24"/>
          <w:szCs w:val="24"/>
        </w:rPr>
        <w:t xml:space="preserve">оздать банк </w:t>
      </w:r>
      <w:r>
        <w:rPr>
          <w:rFonts w:ascii="Times New Roman" w:hAnsi="Times New Roman" w:cs="Times New Roman"/>
          <w:sz w:val="24"/>
          <w:szCs w:val="24"/>
        </w:rPr>
        <w:t xml:space="preserve">игр по разным направлениям </w:t>
      </w:r>
      <w:r w:rsidRPr="009B7B8F">
        <w:rPr>
          <w:rFonts w:ascii="Times New Roman" w:hAnsi="Times New Roman" w:cs="Times New Roman"/>
          <w:sz w:val="24"/>
          <w:szCs w:val="24"/>
        </w:rPr>
        <w:t xml:space="preserve"> -2</w:t>
      </w:r>
    </w:p>
    <w:p w:rsidR="009B7B8F" w:rsidRDefault="009B7B8F" w:rsidP="009B7B8F">
      <w:pPr>
        <w:spacing w:after="0" w:line="240" w:lineRule="auto"/>
        <w:rPr>
          <w:rFonts w:ascii="Times New Roman" w:hAnsi="Times New Roman" w:cs="Times New Roman"/>
          <w:sz w:val="24"/>
          <w:szCs w:val="24"/>
        </w:rPr>
      </w:pPr>
      <w:r>
        <w:rPr>
          <w:rFonts w:ascii="Times New Roman" w:hAnsi="Times New Roman" w:cs="Times New Roman"/>
          <w:sz w:val="24"/>
          <w:szCs w:val="24"/>
        </w:rPr>
        <w:t>Таким образом анализ анкет показал, что действительно педагоги стали реже использовать воспитательный потенциал игры, основная причин</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загруженность педагогов отчетами, конкурсами, </w:t>
      </w:r>
      <w:proofErr w:type="spellStart"/>
      <w:r>
        <w:rPr>
          <w:rFonts w:ascii="Times New Roman" w:hAnsi="Times New Roman" w:cs="Times New Roman"/>
          <w:sz w:val="24"/>
          <w:szCs w:val="24"/>
        </w:rPr>
        <w:t>вебинарами</w:t>
      </w:r>
      <w:proofErr w:type="spellEnd"/>
      <w:r>
        <w:rPr>
          <w:rFonts w:ascii="Times New Roman" w:hAnsi="Times New Roman" w:cs="Times New Roman"/>
          <w:sz w:val="24"/>
          <w:szCs w:val="24"/>
        </w:rPr>
        <w:t>, курсами, акциями, профилактическими беседами и т.д. , в итоге на организацию и проведение игр не остается времени. Предложени</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в календарном плане воспитательной работы, кроме темы прописывать формы проведения, чаще использую игровую.</w:t>
      </w:r>
    </w:p>
    <w:p w:rsidR="009B7B8F" w:rsidRDefault="009B7B8F" w:rsidP="009B7B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B7B8F" w:rsidRDefault="00E50843" w:rsidP="00E50843">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320BB81" wp14:editId="39C610E4">
            <wp:simplePos x="0" y="0"/>
            <wp:positionH relativeFrom="column">
              <wp:posOffset>0</wp:posOffset>
            </wp:positionH>
            <wp:positionV relativeFrom="paragraph">
              <wp:posOffset>59690</wp:posOffset>
            </wp:positionV>
            <wp:extent cx="2610485" cy="1966595"/>
            <wp:effectExtent l="0" t="0" r="0" b="0"/>
            <wp:wrapSquare wrapText="bothSides"/>
            <wp:docPr id="18" name="Рисунок 18" descr="C:\Users\завуч\Desktop\Новая папка\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вуч\Desktop\Новая папка\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048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843">
        <w:rPr>
          <w:rFonts w:ascii="Times New Roman" w:hAnsi="Times New Roman" w:cs="Times New Roman"/>
          <w:b/>
          <w:sz w:val="24"/>
          <w:szCs w:val="24"/>
        </w:rPr>
        <w:t>3.</w:t>
      </w:r>
      <w:r w:rsidRPr="00E50843">
        <w:rPr>
          <w:rFonts w:ascii="Times New Roman" w:hAnsi="Times New Roman" w:cs="Times New Roman"/>
          <w:b/>
          <w:sz w:val="24"/>
          <w:szCs w:val="24"/>
        </w:rPr>
        <w:tab/>
      </w:r>
      <w:proofErr w:type="gramStart"/>
      <w:r w:rsidRPr="00E50843">
        <w:rPr>
          <w:rFonts w:ascii="Times New Roman" w:hAnsi="Times New Roman" w:cs="Times New Roman"/>
          <w:b/>
          <w:sz w:val="24"/>
          <w:szCs w:val="24"/>
        </w:rPr>
        <w:t>Артеева К.С. – « Место игровой  деятельность   в жизни детей»</w:t>
      </w:r>
      <w:r w:rsidR="00B660F2">
        <w:rPr>
          <w:rFonts w:ascii="Times New Roman" w:hAnsi="Times New Roman" w:cs="Times New Roman"/>
          <w:b/>
          <w:sz w:val="24"/>
          <w:szCs w:val="24"/>
        </w:rPr>
        <w:t>.</w:t>
      </w:r>
      <w:proofErr w:type="gramEnd"/>
    </w:p>
    <w:p w:rsidR="00B660F2" w:rsidRDefault="00B660F2" w:rsidP="00B660F2">
      <w:pPr>
        <w:spacing w:after="0" w:line="240" w:lineRule="auto"/>
        <w:rPr>
          <w:rFonts w:ascii="Times New Roman" w:hAnsi="Times New Roman" w:cs="Times New Roman"/>
          <w:sz w:val="24"/>
          <w:szCs w:val="24"/>
        </w:rPr>
      </w:pPr>
      <w:r w:rsidRPr="00B660F2">
        <w:rPr>
          <w:rFonts w:ascii="Times New Roman" w:hAnsi="Times New Roman" w:cs="Times New Roman"/>
          <w:sz w:val="24"/>
          <w:szCs w:val="24"/>
        </w:rPr>
        <w:t xml:space="preserve">Кристина Сергеевна </w:t>
      </w:r>
      <w:r>
        <w:rPr>
          <w:rFonts w:ascii="Times New Roman" w:hAnsi="Times New Roman" w:cs="Times New Roman"/>
          <w:sz w:val="24"/>
          <w:szCs w:val="24"/>
        </w:rPr>
        <w:t xml:space="preserve"> начала свое выступление с актуализации темы педсовета </w:t>
      </w:r>
    </w:p>
    <w:p w:rsidR="00B660F2" w:rsidRPr="00B660F2" w:rsidRDefault="00B660F2" w:rsidP="00B660F2">
      <w:pPr>
        <w:spacing w:after="0" w:line="240" w:lineRule="auto"/>
        <w:rPr>
          <w:rFonts w:ascii="Times New Roman" w:hAnsi="Times New Roman" w:cs="Times New Roman"/>
          <w:sz w:val="24"/>
          <w:szCs w:val="24"/>
        </w:rPr>
      </w:pPr>
      <w:r w:rsidRPr="00B660F2">
        <w:rPr>
          <w:rFonts w:ascii="Times New Roman" w:hAnsi="Times New Roman" w:cs="Times New Roman"/>
          <w:sz w:val="24"/>
          <w:szCs w:val="24"/>
        </w:rPr>
        <w:t xml:space="preserve">Игра - это свободная деятельность детей, которая осознаётся как “ненастоящая”, но способная полностью захватить играющего, которая не диктуется какой - либо материальной пользой. Игра становится частью жизни не только детей, но и взрослых, дополняет и украшает жизнь. Игра необходима ребёнку. Она способствует самовыражению. Игры не просто полезны, они жизненно необходимы человеку вообще, но особенно </w:t>
      </w:r>
      <w:r>
        <w:rPr>
          <w:rFonts w:ascii="Times New Roman" w:hAnsi="Times New Roman" w:cs="Times New Roman"/>
          <w:sz w:val="24"/>
          <w:szCs w:val="24"/>
        </w:rPr>
        <w:t>–</w:t>
      </w:r>
      <w:r w:rsidRPr="00B660F2">
        <w:rPr>
          <w:rFonts w:ascii="Times New Roman" w:hAnsi="Times New Roman" w:cs="Times New Roman"/>
          <w:sz w:val="24"/>
          <w:szCs w:val="24"/>
        </w:rPr>
        <w:t xml:space="preserve"> детям</w:t>
      </w:r>
      <w:r>
        <w:rPr>
          <w:rFonts w:ascii="Times New Roman" w:hAnsi="Times New Roman" w:cs="Times New Roman"/>
          <w:sz w:val="24"/>
          <w:szCs w:val="24"/>
        </w:rPr>
        <w:t>.</w:t>
      </w:r>
      <w:r w:rsidRPr="00B660F2">
        <w:t xml:space="preserve"> </w:t>
      </w:r>
      <w:r w:rsidRPr="00B660F2">
        <w:rPr>
          <w:rFonts w:ascii="Times New Roman" w:hAnsi="Times New Roman" w:cs="Times New Roman"/>
          <w:sz w:val="24"/>
          <w:szCs w:val="24"/>
        </w:rPr>
        <w:t xml:space="preserve">В условиях современной цивилизации компьютер активно вошёл в жизнь каждого школьника. Появилось много интересных компьютерных игр. В результате школьники всё больше времени проводят за компьютером и в школе, и дома, не задумываясь о вредном влиянии на здоровье. </w:t>
      </w:r>
    </w:p>
    <w:p w:rsidR="00B660F2" w:rsidRDefault="00B660F2" w:rsidP="00B660F2">
      <w:pPr>
        <w:spacing w:after="0" w:line="240" w:lineRule="auto"/>
        <w:rPr>
          <w:rFonts w:ascii="Times New Roman" w:hAnsi="Times New Roman" w:cs="Times New Roman"/>
          <w:sz w:val="24"/>
          <w:szCs w:val="24"/>
        </w:rPr>
      </w:pPr>
      <w:r w:rsidRPr="00B660F2">
        <w:rPr>
          <w:rFonts w:ascii="Times New Roman" w:hAnsi="Times New Roman" w:cs="Times New Roman"/>
          <w:sz w:val="24"/>
          <w:szCs w:val="24"/>
        </w:rPr>
        <w:t>Хочется, чтобы дети помнили о том, что подвижная игра может быть средством развития, воспитания, развлечения, отдыха,     спорта. Подвижные игры имеют оздоровительное, воспитательное и образовательное значение. Доказано, что они улучшают физическое развитие детей, благотворно воздействуют на нервную систему и укрепляют здоровье.</w:t>
      </w:r>
    </w:p>
    <w:p w:rsidR="00B660F2" w:rsidRDefault="00B660F2" w:rsidP="00B660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Далее Кристина Сергеевна объяснила цель, задачи, гипотезу своего исследования </w:t>
      </w:r>
    </w:p>
    <w:p w:rsidR="00B660F2" w:rsidRDefault="00B660F2" w:rsidP="00B660F2">
      <w:pPr>
        <w:spacing w:after="0" w:line="240" w:lineRule="auto"/>
        <w:rPr>
          <w:rFonts w:ascii="Times New Roman" w:hAnsi="Times New Roman" w:cs="Times New Roman"/>
          <w:sz w:val="24"/>
          <w:szCs w:val="24"/>
        </w:rPr>
      </w:pPr>
    </w:p>
    <w:p w:rsidR="00B660F2" w:rsidRDefault="00B660F2" w:rsidP="00B660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660F2">
        <w:rPr>
          <w:rFonts w:ascii="Times New Roman" w:hAnsi="Times New Roman" w:cs="Times New Roman"/>
          <w:sz w:val="24"/>
          <w:szCs w:val="24"/>
        </w:rPr>
        <w:t>Цель опроса: выяснить, в компьютерные или подвижные игры предпочитают играть ребята.</w:t>
      </w:r>
      <w:r w:rsidRPr="00B660F2">
        <w:rPr>
          <w:rFonts w:ascii="Times New Roman" w:hAnsi="Times New Roman" w:cs="Times New Roman"/>
          <w:sz w:val="24"/>
          <w:szCs w:val="24"/>
        </w:rPr>
        <w:br/>
        <w:t>Задачи исследования: провести анкетирование среди учащихся по предпочтению ими видов игр.</w:t>
      </w:r>
      <w:r w:rsidRPr="00B660F2">
        <w:rPr>
          <w:rFonts w:ascii="Times New Roman" w:hAnsi="Times New Roman" w:cs="Times New Roman"/>
          <w:sz w:val="24"/>
          <w:szCs w:val="24"/>
        </w:rPr>
        <w:br/>
        <w:t>Гипотеза: предполагаю, что ребята отдают предпочтение компьютерным играм. </w:t>
      </w:r>
    </w:p>
    <w:p w:rsidR="00B660F2" w:rsidRPr="00B660F2" w:rsidRDefault="00B660F2" w:rsidP="00B660F2">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Представила результаты:</w:t>
      </w:r>
    </w:p>
    <w:p w:rsidR="009B7B8F" w:rsidRPr="009B7B8F" w:rsidRDefault="009B7B8F" w:rsidP="009B7B8F">
      <w:pPr>
        <w:spacing w:after="0" w:line="240" w:lineRule="auto"/>
        <w:rPr>
          <w:rFonts w:ascii="Times New Roman" w:hAnsi="Times New Roman" w:cs="Times New Roman"/>
          <w:sz w:val="24"/>
          <w:szCs w:val="24"/>
        </w:rPr>
      </w:pPr>
    </w:p>
    <w:p w:rsidR="00991846" w:rsidRPr="00B660F2" w:rsidRDefault="00B660F2" w:rsidP="00B660F2">
      <w:pPr>
        <w:pStyle w:val="a4"/>
        <w:numPr>
          <w:ilvl w:val="0"/>
          <w:numId w:val="4"/>
        </w:numPr>
        <w:spacing w:after="0" w:line="240" w:lineRule="auto"/>
        <w:rPr>
          <w:rFonts w:ascii="Times New Roman" w:hAnsi="Times New Roman" w:cs="Times New Roman"/>
          <w:sz w:val="24"/>
          <w:szCs w:val="24"/>
        </w:rPr>
      </w:pPr>
      <w:r w:rsidRPr="00B660F2">
        <w:rPr>
          <w:rFonts w:ascii="Times New Roman" w:hAnsi="Times New Roman" w:cs="Times New Roman"/>
          <w:sz w:val="24"/>
          <w:szCs w:val="24"/>
        </w:rPr>
        <w:t>Каким играм вы отдаёте предпочтение компьютерным или обычным?</w:t>
      </w:r>
    </w:p>
    <w:p w:rsidR="00B660F2" w:rsidRPr="00B660F2" w:rsidRDefault="005D2E33" w:rsidP="00B660F2">
      <w:pPr>
        <w:pStyle w:val="a4"/>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3E7A2F14" wp14:editId="706CF013">
            <wp:simplePos x="0" y="0"/>
            <wp:positionH relativeFrom="column">
              <wp:posOffset>148590</wp:posOffset>
            </wp:positionH>
            <wp:positionV relativeFrom="paragraph">
              <wp:posOffset>112395</wp:posOffset>
            </wp:positionV>
            <wp:extent cx="4869180" cy="2620010"/>
            <wp:effectExtent l="0" t="0" r="7620" b="889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9180" cy="2620010"/>
                    </a:xfrm>
                    <a:prstGeom prst="rect">
                      <a:avLst/>
                    </a:prstGeom>
                    <a:noFill/>
                  </pic:spPr>
                </pic:pic>
              </a:graphicData>
            </a:graphic>
            <wp14:sizeRelH relativeFrom="page">
              <wp14:pctWidth>0</wp14:pctWidth>
            </wp14:sizeRelH>
            <wp14:sizeRelV relativeFrom="page">
              <wp14:pctHeight>0</wp14:pctHeight>
            </wp14:sizeRelV>
          </wp:anchor>
        </w:drawing>
      </w:r>
    </w:p>
    <w:p w:rsidR="00991846" w:rsidRDefault="00991846" w:rsidP="00991846">
      <w:pPr>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5D2E33" w:rsidRDefault="005D2E33" w:rsidP="005D2E33">
      <w:pPr>
        <w:pStyle w:val="a4"/>
        <w:spacing w:after="0" w:line="240" w:lineRule="auto"/>
        <w:rPr>
          <w:rFonts w:ascii="Times New Roman" w:hAnsi="Times New Roman" w:cs="Times New Roman"/>
          <w:sz w:val="24"/>
          <w:szCs w:val="24"/>
        </w:rPr>
      </w:pPr>
    </w:p>
    <w:p w:rsidR="00991846" w:rsidRDefault="00B660F2" w:rsidP="005D2E33">
      <w:pPr>
        <w:pStyle w:val="a4"/>
        <w:spacing w:after="0" w:line="240" w:lineRule="auto"/>
        <w:rPr>
          <w:rFonts w:ascii="Times New Roman" w:hAnsi="Times New Roman" w:cs="Times New Roman"/>
          <w:sz w:val="24"/>
          <w:szCs w:val="24"/>
        </w:rPr>
      </w:pPr>
      <w:r w:rsidRPr="00B660F2">
        <w:rPr>
          <w:rFonts w:ascii="Times New Roman" w:hAnsi="Times New Roman" w:cs="Times New Roman"/>
          <w:sz w:val="24"/>
          <w:szCs w:val="24"/>
        </w:rPr>
        <w:lastRenderedPageBreak/>
        <w:t>В какие спортивные, интеллектуальные,           развивающие игры вы играете?</w:t>
      </w:r>
    </w:p>
    <w:p w:rsidR="005D2E33" w:rsidRDefault="005D2E33" w:rsidP="005D2E33">
      <w:pPr>
        <w:spacing w:after="0" w:line="240" w:lineRule="auto"/>
        <w:rPr>
          <w:rFonts w:ascii="Times New Roman" w:hAnsi="Times New Roman" w:cs="Times New Roman"/>
          <w:sz w:val="24"/>
          <w:szCs w:val="24"/>
        </w:rPr>
      </w:pPr>
    </w:p>
    <w:p w:rsidR="005D2E33" w:rsidRDefault="005D2E33" w:rsidP="005D2E3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3647CFE7" wp14:editId="7BFF9C11">
            <wp:simplePos x="0" y="0"/>
            <wp:positionH relativeFrom="column">
              <wp:posOffset>31750</wp:posOffset>
            </wp:positionH>
            <wp:positionV relativeFrom="paragraph">
              <wp:posOffset>83820</wp:posOffset>
            </wp:positionV>
            <wp:extent cx="4112260" cy="219646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2260" cy="2196465"/>
                    </a:xfrm>
                    <a:prstGeom prst="rect">
                      <a:avLst/>
                    </a:prstGeom>
                    <a:noFill/>
                  </pic:spPr>
                </pic:pic>
              </a:graphicData>
            </a:graphic>
            <wp14:sizeRelH relativeFrom="page">
              <wp14:pctWidth>0</wp14:pctWidth>
            </wp14:sizeRelH>
            <wp14:sizeRelV relativeFrom="page">
              <wp14:pctHeight>0</wp14:pctHeight>
            </wp14:sizeRelV>
          </wp:anchor>
        </w:drawing>
      </w:r>
    </w:p>
    <w:p w:rsidR="005D2E33" w:rsidRDefault="005D2E33" w:rsidP="005D2E33">
      <w:pPr>
        <w:spacing w:after="0" w:line="240" w:lineRule="auto"/>
        <w:rPr>
          <w:rFonts w:ascii="Times New Roman" w:hAnsi="Times New Roman" w:cs="Times New Roman"/>
          <w:sz w:val="24"/>
          <w:szCs w:val="24"/>
        </w:rPr>
      </w:pPr>
    </w:p>
    <w:p w:rsidR="00991846" w:rsidRDefault="005D2E33" w:rsidP="00991846">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D32D46">
        <w:rPr>
          <w:rFonts w:ascii="Times New Roman" w:hAnsi="Times New Roman" w:cs="Times New Roman"/>
          <w:sz w:val="24"/>
          <w:szCs w:val="24"/>
        </w:rPr>
        <w:t xml:space="preserve">ак видно из диаграммы дети чаще играют в спортивные игры, большой процент приходится и на интеллектуальные, как ни странно совсем нет досуговых, </w:t>
      </w:r>
      <w:proofErr w:type="gramStart"/>
      <w:r w:rsidR="00D32D46">
        <w:rPr>
          <w:rFonts w:ascii="Times New Roman" w:hAnsi="Times New Roman" w:cs="Times New Roman"/>
          <w:sz w:val="24"/>
          <w:szCs w:val="24"/>
        </w:rPr>
        <w:t>развлекательных</w:t>
      </w:r>
      <w:proofErr w:type="gramEnd"/>
      <w:r w:rsidR="00D32D46">
        <w:rPr>
          <w:rFonts w:ascii="Times New Roman" w:hAnsi="Times New Roman" w:cs="Times New Roman"/>
          <w:sz w:val="24"/>
          <w:szCs w:val="24"/>
        </w:rPr>
        <w:t>.</w:t>
      </w:r>
    </w:p>
    <w:p w:rsidR="00D32D46" w:rsidRDefault="00D32D46" w:rsidP="00991846">
      <w:pPr>
        <w:spacing w:after="0" w:line="240" w:lineRule="auto"/>
        <w:rPr>
          <w:rFonts w:ascii="Times New Roman" w:hAnsi="Times New Roman" w:cs="Times New Roman"/>
          <w:sz w:val="24"/>
          <w:szCs w:val="24"/>
        </w:rPr>
      </w:pPr>
    </w:p>
    <w:p w:rsidR="00D32D46" w:rsidRDefault="00D32D46" w:rsidP="00991846">
      <w:pPr>
        <w:spacing w:after="0" w:line="240" w:lineRule="auto"/>
        <w:rPr>
          <w:rFonts w:ascii="Times New Roman" w:hAnsi="Times New Roman" w:cs="Times New Roman"/>
          <w:sz w:val="24"/>
          <w:szCs w:val="24"/>
        </w:rPr>
      </w:pPr>
    </w:p>
    <w:p w:rsidR="00D32D46" w:rsidRDefault="00D32D46" w:rsidP="00991846">
      <w:pPr>
        <w:spacing w:after="0" w:line="240" w:lineRule="auto"/>
        <w:rPr>
          <w:rFonts w:ascii="Times New Roman" w:hAnsi="Times New Roman" w:cs="Times New Roman"/>
          <w:sz w:val="24"/>
          <w:szCs w:val="24"/>
        </w:rPr>
      </w:pPr>
    </w:p>
    <w:p w:rsidR="00D32D46" w:rsidRDefault="00D32D46" w:rsidP="00991846">
      <w:pPr>
        <w:spacing w:after="0" w:line="240" w:lineRule="auto"/>
        <w:rPr>
          <w:rFonts w:ascii="Times New Roman" w:hAnsi="Times New Roman" w:cs="Times New Roman"/>
          <w:sz w:val="24"/>
          <w:szCs w:val="24"/>
        </w:rPr>
      </w:pPr>
    </w:p>
    <w:p w:rsidR="00D32D46" w:rsidRDefault="00D32D46" w:rsidP="00991846">
      <w:pPr>
        <w:spacing w:after="0" w:line="240" w:lineRule="auto"/>
        <w:rPr>
          <w:rFonts w:ascii="Times New Roman" w:hAnsi="Times New Roman" w:cs="Times New Roman"/>
          <w:sz w:val="24"/>
          <w:szCs w:val="24"/>
        </w:rPr>
      </w:pPr>
    </w:p>
    <w:p w:rsidR="00D32D46" w:rsidRDefault="00D32D46" w:rsidP="00991846">
      <w:pPr>
        <w:spacing w:after="0" w:line="240" w:lineRule="auto"/>
        <w:rPr>
          <w:rFonts w:ascii="Times New Roman" w:hAnsi="Times New Roman" w:cs="Times New Roman"/>
          <w:sz w:val="24"/>
          <w:szCs w:val="24"/>
        </w:rPr>
      </w:pPr>
    </w:p>
    <w:p w:rsidR="00D32D46" w:rsidRDefault="00D32D46" w:rsidP="00D32D46">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вопрос как часто играют? 54% ответили часто и 46%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часто.</w:t>
      </w:r>
    </w:p>
    <w:p w:rsidR="00D32D46" w:rsidRDefault="00D32D46" w:rsidP="00D32D46">
      <w:pPr>
        <w:pStyle w:val="a4"/>
        <w:numPr>
          <w:ilvl w:val="0"/>
          <w:numId w:val="4"/>
        </w:numPr>
        <w:spacing w:after="0" w:line="240" w:lineRule="auto"/>
        <w:rPr>
          <w:rFonts w:ascii="Times New Roman" w:hAnsi="Times New Roman" w:cs="Times New Roman"/>
          <w:sz w:val="24"/>
          <w:szCs w:val="24"/>
        </w:rPr>
      </w:pPr>
      <w:r w:rsidRPr="00D32D46">
        <w:rPr>
          <w:rFonts w:ascii="Times New Roman" w:hAnsi="Times New Roman" w:cs="Times New Roman"/>
          <w:sz w:val="24"/>
          <w:szCs w:val="24"/>
        </w:rPr>
        <w:t>Из компьютерных игр дети называли:</w:t>
      </w:r>
      <w:r w:rsidRPr="00D32D46">
        <w:t xml:space="preserve"> </w:t>
      </w:r>
      <w:proofErr w:type="spellStart"/>
      <w:r w:rsidRPr="00D32D46">
        <w:rPr>
          <w:rFonts w:ascii="Times New Roman" w:hAnsi="Times New Roman" w:cs="Times New Roman"/>
          <w:sz w:val="24"/>
          <w:szCs w:val="24"/>
        </w:rPr>
        <w:t>Стандофф</w:t>
      </w:r>
      <w:proofErr w:type="spellEnd"/>
      <w:r w:rsidRPr="00D32D46">
        <w:rPr>
          <w:rFonts w:ascii="Times New Roman" w:hAnsi="Times New Roman" w:cs="Times New Roman"/>
          <w:sz w:val="24"/>
          <w:szCs w:val="24"/>
        </w:rPr>
        <w:t xml:space="preserve"> 2  - 14; </w:t>
      </w:r>
      <w:proofErr w:type="spellStart"/>
      <w:r w:rsidRPr="00D32D46">
        <w:rPr>
          <w:rFonts w:ascii="Times New Roman" w:hAnsi="Times New Roman" w:cs="Times New Roman"/>
          <w:sz w:val="24"/>
          <w:szCs w:val="24"/>
        </w:rPr>
        <w:t>пабг</w:t>
      </w:r>
      <w:proofErr w:type="spellEnd"/>
      <w:r w:rsidRPr="00D32D46">
        <w:rPr>
          <w:rFonts w:ascii="Times New Roman" w:hAnsi="Times New Roman" w:cs="Times New Roman"/>
          <w:sz w:val="24"/>
          <w:szCs w:val="24"/>
        </w:rPr>
        <w:t xml:space="preserve"> </w:t>
      </w:r>
      <w:proofErr w:type="spellStart"/>
      <w:r w:rsidRPr="00D32D46">
        <w:rPr>
          <w:rFonts w:ascii="Times New Roman" w:hAnsi="Times New Roman" w:cs="Times New Roman"/>
          <w:sz w:val="24"/>
          <w:szCs w:val="24"/>
        </w:rPr>
        <w:t>мобайл</w:t>
      </w:r>
      <w:proofErr w:type="spellEnd"/>
      <w:r w:rsidRPr="00D32D46">
        <w:rPr>
          <w:rFonts w:ascii="Times New Roman" w:hAnsi="Times New Roman" w:cs="Times New Roman"/>
          <w:sz w:val="24"/>
          <w:szCs w:val="24"/>
        </w:rPr>
        <w:t xml:space="preserve"> – 11; ГТА – 6;</w:t>
      </w:r>
      <w:r>
        <w:rPr>
          <w:rFonts w:ascii="Times New Roman" w:hAnsi="Times New Roman" w:cs="Times New Roman"/>
          <w:sz w:val="24"/>
          <w:szCs w:val="24"/>
        </w:rPr>
        <w:t xml:space="preserve"> </w:t>
      </w:r>
      <w:proofErr w:type="spellStart"/>
      <w:r w:rsidRPr="00D32D46">
        <w:rPr>
          <w:rFonts w:ascii="Times New Roman" w:hAnsi="Times New Roman" w:cs="Times New Roman"/>
          <w:sz w:val="24"/>
          <w:szCs w:val="24"/>
        </w:rPr>
        <w:t>Роблакс</w:t>
      </w:r>
      <w:proofErr w:type="spellEnd"/>
      <w:r w:rsidRPr="00D32D46">
        <w:rPr>
          <w:rFonts w:ascii="Times New Roman" w:hAnsi="Times New Roman" w:cs="Times New Roman"/>
          <w:sz w:val="24"/>
          <w:szCs w:val="24"/>
        </w:rPr>
        <w:t xml:space="preserve"> –</w:t>
      </w:r>
      <w:r>
        <w:rPr>
          <w:rFonts w:ascii="Times New Roman" w:hAnsi="Times New Roman" w:cs="Times New Roman"/>
          <w:sz w:val="24"/>
          <w:szCs w:val="24"/>
        </w:rPr>
        <w:t>5</w:t>
      </w:r>
      <w:r w:rsidRPr="00D32D46">
        <w:rPr>
          <w:rFonts w:ascii="Times New Roman" w:hAnsi="Times New Roman" w:cs="Times New Roman"/>
          <w:sz w:val="24"/>
          <w:szCs w:val="24"/>
        </w:rPr>
        <w:t xml:space="preserve"> </w:t>
      </w:r>
      <w:r>
        <w:rPr>
          <w:rFonts w:ascii="Times New Roman" w:hAnsi="Times New Roman" w:cs="Times New Roman"/>
          <w:sz w:val="24"/>
          <w:szCs w:val="24"/>
        </w:rPr>
        <w:t xml:space="preserve"> , из </w:t>
      </w:r>
      <w:proofErr w:type="gramStart"/>
      <w:r>
        <w:rPr>
          <w:rFonts w:ascii="Times New Roman" w:hAnsi="Times New Roman" w:cs="Times New Roman"/>
          <w:sz w:val="24"/>
          <w:szCs w:val="24"/>
        </w:rPr>
        <w:t>обычных</w:t>
      </w:r>
      <w:proofErr w:type="gramEnd"/>
      <w:r>
        <w:rPr>
          <w:rFonts w:ascii="Times New Roman" w:hAnsi="Times New Roman" w:cs="Times New Roman"/>
          <w:sz w:val="24"/>
          <w:szCs w:val="24"/>
        </w:rPr>
        <w:t>: прятки, волейбол, догонялки, снайпер.</w:t>
      </w:r>
    </w:p>
    <w:p w:rsidR="00D32D46" w:rsidRDefault="00D32D46" w:rsidP="00D32D46">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Самая любимая игра детей компьютерная: </w:t>
      </w:r>
      <w:proofErr w:type="spellStart"/>
      <w:r w:rsidRPr="00D32D46">
        <w:rPr>
          <w:rFonts w:ascii="Times New Roman" w:hAnsi="Times New Roman" w:cs="Times New Roman"/>
          <w:sz w:val="24"/>
          <w:szCs w:val="24"/>
        </w:rPr>
        <w:t>Пабг</w:t>
      </w:r>
      <w:proofErr w:type="spellEnd"/>
      <w:r w:rsidRPr="00D32D46">
        <w:rPr>
          <w:rFonts w:ascii="Times New Roman" w:hAnsi="Times New Roman" w:cs="Times New Roman"/>
          <w:sz w:val="24"/>
          <w:szCs w:val="24"/>
        </w:rPr>
        <w:t xml:space="preserve"> </w:t>
      </w:r>
      <w:proofErr w:type="spellStart"/>
      <w:r w:rsidRPr="00D32D46">
        <w:rPr>
          <w:rFonts w:ascii="Times New Roman" w:hAnsi="Times New Roman" w:cs="Times New Roman"/>
          <w:sz w:val="24"/>
          <w:szCs w:val="24"/>
        </w:rPr>
        <w:t>мобайл</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Обычная-пионербол</w:t>
      </w:r>
      <w:proofErr w:type="gramEnd"/>
      <w:r>
        <w:rPr>
          <w:rFonts w:ascii="Times New Roman" w:hAnsi="Times New Roman" w:cs="Times New Roman"/>
          <w:sz w:val="24"/>
          <w:szCs w:val="24"/>
        </w:rPr>
        <w:t>.</w:t>
      </w:r>
    </w:p>
    <w:p w:rsidR="00D32D46" w:rsidRDefault="00D32D46" w:rsidP="00D32D46">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Обычно в игре принимает участие  от 2 до 3 детей, реже 5</w:t>
      </w:r>
    </w:p>
    <w:p w:rsidR="00D32D46" w:rsidRDefault="0083264B" w:rsidP="00D32D46">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Коллективной игре дети отдают больше предпочтения, чем в одиночестве.</w:t>
      </w:r>
    </w:p>
    <w:p w:rsidR="0083264B" w:rsidRDefault="0083264B" w:rsidP="00D32D46">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Более 70% детей знают, что частые игры в компьютере наносят вред здоровью.</w:t>
      </w:r>
    </w:p>
    <w:p w:rsidR="0083264B" w:rsidRDefault="0083264B" w:rsidP="00D32D46">
      <w:pPr>
        <w:pStyle w:val="a4"/>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В классе редко играют более 50% учащихся. Очень редко 2%, никогда 10%.</w:t>
      </w:r>
    </w:p>
    <w:p w:rsidR="0083264B" w:rsidRDefault="0083264B" w:rsidP="0083264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Ответы детей на вопросы викторины должны насторожить педагогов, так как самое эффективное и интересное средство общения, развития и воспитания дете</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 xml:space="preserve"> игра, становится редким явлением в школах, на смену приходят компьютерные игры, информационные </w:t>
      </w:r>
      <w:proofErr w:type="spellStart"/>
      <w:r>
        <w:rPr>
          <w:rFonts w:ascii="Times New Roman" w:hAnsi="Times New Roman" w:cs="Times New Roman"/>
          <w:sz w:val="24"/>
          <w:szCs w:val="24"/>
        </w:rPr>
        <w:t>профиактические</w:t>
      </w:r>
      <w:proofErr w:type="spellEnd"/>
      <w:r>
        <w:rPr>
          <w:rFonts w:ascii="Times New Roman" w:hAnsi="Times New Roman" w:cs="Times New Roman"/>
          <w:sz w:val="24"/>
          <w:szCs w:val="24"/>
        </w:rPr>
        <w:t xml:space="preserve"> мероприятия. Хочется отметить, что большое количество бесед, лекций возникают спонтанно (предварительно не запланировано) по требованию КДН и ЗП, комитета образования. В результате такие мероприятия проводятся в ускоренном темпе, </w:t>
      </w: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предварительной</w:t>
      </w:r>
      <w:proofErr w:type="gramEnd"/>
      <w:r>
        <w:rPr>
          <w:rFonts w:ascii="Times New Roman" w:hAnsi="Times New Roman" w:cs="Times New Roman"/>
          <w:sz w:val="24"/>
          <w:szCs w:val="24"/>
        </w:rPr>
        <w:t xml:space="preserve"> подготовке и чаще всего в малоактивных формах. Ученики школы любят игры, особенно подвижные и хотели бы, чтобы педагоги чаще организовывали их проведение во время и после образовате6льного процесса. Компьютерные игры увлекательные, не требуют предварительной подготовки и наличия организаторов, поэтому дети чаще прибегают именно к ним при организации своего свободного времени.</w:t>
      </w:r>
    </w:p>
    <w:p w:rsidR="0083264B" w:rsidRDefault="0083264B" w:rsidP="0083264B">
      <w:pPr>
        <w:spacing w:after="0" w:line="240" w:lineRule="auto"/>
        <w:ind w:left="360"/>
        <w:rPr>
          <w:rFonts w:ascii="Times New Roman" w:hAnsi="Times New Roman" w:cs="Times New Roman"/>
          <w:sz w:val="24"/>
          <w:szCs w:val="24"/>
        </w:rPr>
      </w:pPr>
    </w:p>
    <w:p w:rsidR="0083264B" w:rsidRPr="0083264B" w:rsidRDefault="0083264B" w:rsidP="0083264B">
      <w:pPr>
        <w:spacing w:after="0" w:line="240" w:lineRule="auto"/>
        <w:ind w:left="360"/>
        <w:jc w:val="center"/>
        <w:rPr>
          <w:rFonts w:ascii="Times New Roman" w:hAnsi="Times New Roman" w:cs="Times New Roman"/>
          <w:b/>
          <w:sz w:val="24"/>
          <w:szCs w:val="24"/>
        </w:rPr>
      </w:pPr>
      <w:r w:rsidRPr="0083264B">
        <w:rPr>
          <w:rFonts w:ascii="Times New Roman" w:hAnsi="Times New Roman" w:cs="Times New Roman"/>
          <w:b/>
          <w:sz w:val="24"/>
          <w:szCs w:val="24"/>
        </w:rPr>
        <w:t>4.</w:t>
      </w:r>
      <w:r w:rsidRPr="0083264B">
        <w:rPr>
          <w:rFonts w:ascii="Times New Roman" w:hAnsi="Times New Roman" w:cs="Times New Roman"/>
          <w:b/>
          <w:sz w:val="24"/>
          <w:szCs w:val="24"/>
        </w:rPr>
        <w:tab/>
      </w:r>
      <w:proofErr w:type="spellStart"/>
      <w:r w:rsidRPr="0083264B">
        <w:rPr>
          <w:rFonts w:ascii="Times New Roman" w:hAnsi="Times New Roman" w:cs="Times New Roman"/>
          <w:b/>
          <w:sz w:val="24"/>
          <w:szCs w:val="24"/>
        </w:rPr>
        <w:t>Хозяинова</w:t>
      </w:r>
      <w:proofErr w:type="spellEnd"/>
      <w:r w:rsidRPr="0083264B">
        <w:rPr>
          <w:rFonts w:ascii="Times New Roman" w:hAnsi="Times New Roman" w:cs="Times New Roman"/>
          <w:b/>
          <w:sz w:val="24"/>
          <w:szCs w:val="24"/>
        </w:rPr>
        <w:t xml:space="preserve"> Л.А.- « Классификация педагогических игр и игровых технологий. Основные этапы    игровых  технологий».</w:t>
      </w:r>
    </w:p>
    <w:p w:rsidR="00A10BD9" w:rsidRDefault="00A10BD9" w:rsidP="00A10BD9">
      <w:pPr>
        <w:pStyle w:val="a4"/>
        <w:spacing w:after="0" w:line="240" w:lineRule="auto"/>
        <w:rPr>
          <w:rFonts w:ascii="Times New Roman" w:hAnsi="Times New Roman" w:cs="Times New Roman"/>
          <w:sz w:val="24"/>
          <w:szCs w:val="24"/>
        </w:rPr>
      </w:pPr>
    </w:p>
    <w:p w:rsidR="00204456" w:rsidRPr="00204456" w:rsidRDefault="00204456" w:rsidP="002044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04456">
        <w:rPr>
          <w:rFonts w:ascii="Times New Roman" w:hAnsi="Times New Roman" w:cs="Times New Roman"/>
          <w:sz w:val="24"/>
          <w:szCs w:val="24"/>
        </w:rPr>
        <w:t xml:space="preserve">Педагогические игровые технологии - достаточно обширная группа методов и приемов организации учебного процесса в форме различных педагогических игр. </w:t>
      </w:r>
    </w:p>
    <w:p w:rsidR="00204456" w:rsidRDefault="00204456" w:rsidP="00204456">
      <w:p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 xml:space="preserve"> Основное отличие педагогической игры от игры вообще состоит в том, что она обладает существенным признаком - четко поставленной целью обучения и соответствующим ей педагогическим результатом.</w:t>
      </w:r>
    </w:p>
    <w:p w:rsidR="00D32D46" w:rsidRDefault="00204456" w:rsidP="00204456">
      <w:pPr>
        <w:spacing w:after="0" w:line="240" w:lineRule="auto"/>
        <w:rPr>
          <w:rFonts w:ascii="Times New Roman" w:hAnsi="Times New Roman" w:cs="Times New Roman"/>
          <w:sz w:val="24"/>
          <w:szCs w:val="24"/>
        </w:rPr>
      </w:pPr>
      <w:r w:rsidRPr="00204456">
        <w:t xml:space="preserve"> </w:t>
      </w:r>
      <w:r w:rsidRPr="00204456">
        <w:rPr>
          <w:rFonts w:ascii="Times New Roman" w:hAnsi="Times New Roman" w:cs="Times New Roman"/>
          <w:sz w:val="24"/>
          <w:szCs w:val="24"/>
        </w:rPr>
        <w:t xml:space="preserve">Классификация педагогических игр по Г.К. </w:t>
      </w:r>
      <w:proofErr w:type="spellStart"/>
      <w:r w:rsidRPr="00204456">
        <w:rPr>
          <w:rFonts w:ascii="Times New Roman" w:hAnsi="Times New Roman" w:cs="Times New Roman"/>
          <w:sz w:val="24"/>
          <w:szCs w:val="24"/>
        </w:rPr>
        <w:t>Селевко</w:t>
      </w:r>
      <w:proofErr w:type="spellEnd"/>
    </w:p>
    <w:p w:rsidR="00204456" w:rsidRDefault="00204456" w:rsidP="00204456">
      <w:p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По виду деятельности: физические, интеллектуальные, трудовые, социальные и психологические.</w:t>
      </w:r>
    </w:p>
    <w:p w:rsidR="00204456" w:rsidRDefault="00204456" w:rsidP="00204456">
      <w:pPr>
        <w:spacing w:after="0" w:line="240" w:lineRule="auto"/>
        <w:rPr>
          <w:rFonts w:ascii="Times New Roman" w:hAnsi="Times New Roman" w:cs="Times New Roman"/>
          <w:sz w:val="24"/>
          <w:szCs w:val="24"/>
        </w:rPr>
      </w:pPr>
      <w:proofErr w:type="gramStart"/>
      <w:r w:rsidRPr="00204456">
        <w:rPr>
          <w:rFonts w:ascii="Times New Roman" w:hAnsi="Times New Roman" w:cs="Times New Roman"/>
          <w:sz w:val="24"/>
          <w:szCs w:val="24"/>
        </w:rPr>
        <w:t>По характеру педагогического процесса:</w:t>
      </w:r>
      <w:r>
        <w:rPr>
          <w:rFonts w:ascii="Times New Roman" w:hAnsi="Times New Roman" w:cs="Times New Roman"/>
          <w:sz w:val="24"/>
          <w:szCs w:val="24"/>
        </w:rPr>
        <w:t xml:space="preserve"> </w:t>
      </w:r>
      <w:r w:rsidRPr="00204456">
        <w:rPr>
          <w:rFonts w:ascii="Times New Roman" w:hAnsi="Times New Roman" w:cs="Times New Roman"/>
          <w:sz w:val="24"/>
          <w:szCs w:val="24"/>
        </w:rPr>
        <w:t xml:space="preserve">обучающие, тренировочные, контролирующие и обобщающие, познавательные, воспитательные, развивающие, репродуктивные, продуктивные, творческие, коммуникативные, диагностические, </w:t>
      </w:r>
      <w:proofErr w:type="spellStart"/>
      <w:r w:rsidRPr="00204456">
        <w:rPr>
          <w:rFonts w:ascii="Times New Roman" w:hAnsi="Times New Roman" w:cs="Times New Roman"/>
          <w:sz w:val="24"/>
          <w:szCs w:val="24"/>
        </w:rPr>
        <w:t>профориентационные</w:t>
      </w:r>
      <w:proofErr w:type="spellEnd"/>
      <w:r w:rsidRPr="00204456">
        <w:rPr>
          <w:rFonts w:ascii="Times New Roman" w:hAnsi="Times New Roman" w:cs="Times New Roman"/>
          <w:sz w:val="24"/>
          <w:szCs w:val="24"/>
        </w:rPr>
        <w:t>, психотехнические</w:t>
      </w:r>
      <w:r>
        <w:rPr>
          <w:rFonts w:ascii="Times New Roman" w:hAnsi="Times New Roman" w:cs="Times New Roman"/>
          <w:sz w:val="24"/>
          <w:szCs w:val="24"/>
        </w:rPr>
        <w:t>.</w:t>
      </w:r>
      <w:proofErr w:type="gramEnd"/>
    </w:p>
    <w:p w:rsidR="00204456" w:rsidRDefault="00204456" w:rsidP="00204456">
      <w:p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По характеру игровой методики: предметные, сюжетные, ролевые, деловые, имитационные и игры-драматизации.</w:t>
      </w:r>
    </w:p>
    <w:p w:rsidR="00204456" w:rsidRDefault="00204456" w:rsidP="00204456">
      <w:pPr>
        <w:spacing w:after="0" w:line="240" w:lineRule="auto"/>
        <w:rPr>
          <w:rFonts w:ascii="Times New Roman" w:hAnsi="Times New Roman" w:cs="Times New Roman"/>
          <w:sz w:val="24"/>
          <w:szCs w:val="24"/>
        </w:rPr>
      </w:pPr>
      <w:proofErr w:type="gramStart"/>
      <w:r w:rsidRPr="00204456">
        <w:rPr>
          <w:rFonts w:ascii="Times New Roman" w:hAnsi="Times New Roman" w:cs="Times New Roman"/>
          <w:sz w:val="24"/>
          <w:szCs w:val="24"/>
        </w:rPr>
        <w:t>По игровой среде: с предметами, без предметов,  компьютерные и с ТСО, комнатные, уличные, на местности.</w:t>
      </w:r>
      <w:r>
        <w:rPr>
          <w:rFonts w:ascii="Times New Roman" w:hAnsi="Times New Roman" w:cs="Times New Roman"/>
          <w:sz w:val="24"/>
          <w:szCs w:val="24"/>
        </w:rPr>
        <w:t xml:space="preserve"> </w:t>
      </w:r>
      <w:proofErr w:type="gramEnd"/>
    </w:p>
    <w:p w:rsidR="00204456" w:rsidRDefault="00204456" w:rsidP="00204456">
      <w:p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 xml:space="preserve">По предметной области выделяются игры по всем школьным </w:t>
      </w:r>
      <w:proofErr w:type="spellStart"/>
      <w:r w:rsidRPr="00204456">
        <w:rPr>
          <w:rFonts w:ascii="Times New Roman" w:hAnsi="Times New Roman" w:cs="Times New Roman"/>
          <w:sz w:val="24"/>
          <w:szCs w:val="24"/>
        </w:rPr>
        <w:t>дисциплинам</w:t>
      </w:r>
      <w:proofErr w:type="gramStart"/>
      <w:r w:rsidRPr="00204456">
        <w:rPr>
          <w:rFonts w:ascii="Times New Roman" w:hAnsi="Times New Roman" w:cs="Times New Roman"/>
          <w:sz w:val="24"/>
          <w:szCs w:val="24"/>
        </w:rPr>
        <w:t>:м</w:t>
      </w:r>
      <w:proofErr w:type="gramEnd"/>
      <w:r w:rsidRPr="00204456">
        <w:rPr>
          <w:rFonts w:ascii="Times New Roman" w:hAnsi="Times New Roman" w:cs="Times New Roman"/>
          <w:sz w:val="24"/>
          <w:szCs w:val="24"/>
        </w:rPr>
        <w:t>атематические</w:t>
      </w:r>
      <w:proofErr w:type="spellEnd"/>
      <w:r w:rsidRPr="00204456">
        <w:rPr>
          <w:rFonts w:ascii="Times New Roman" w:hAnsi="Times New Roman" w:cs="Times New Roman"/>
          <w:sz w:val="24"/>
          <w:szCs w:val="24"/>
        </w:rPr>
        <w:t xml:space="preserve">, химические, биологические, физические, экологические, музыкальные, театральные, литературные, </w:t>
      </w:r>
      <w:r w:rsidRPr="00204456">
        <w:rPr>
          <w:rFonts w:ascii="Times New Roman" w:hAnsi="Times New Roman" w:cs="Times New Roman"/>
          <w:sz w:val="24"/>
          <w:szCs w:val="24"/>
        </w:rPr>
        <w:lastRenderedPageBreak/>
        <w:t>трудовые, технические, производственные, физкультурные, спортивные, военно-прикладные, туристические, народные, обществоведческие, управленческие, экономические, коммерческие</w:t>
      </w:r>
      <w:r>
        <w:rPr>
          <w:rFonts w:ascii="Times New Roman" w:hAnsi="Times New Roman" w:cs="Times New Roman"/>
          <w:sz w:val="24"/>
          <w:szCs w:val="24"/>
        </w:rPr>
        <w:t>.</w:t>
      </w:r>
    </w:p>
    <w:p w:rsidR="00204456" w:rsidRPr="00204456" w:rsidRDefault="00204456" w:rsidP="00204456">
      <w:pPr>
        <w:spacing w:after="0" w:line="240" w:lineRule="auto"/>
        <w:rPr>
          <w:rFonts w:ascii="Times New Roman" w:hAnsi="Times New Roman" w:cs="Times New Roman"/>
          <w:sz w:val="24"/>
          <w:szCs w:val="24"/>
        </w:rPr>
      </w:pPr>
    </w:p>
    <w:p w:rsidR="00204456" w:rsidRDefault="00204456" w:rsidP="00204456">
      <w:p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 xml:space="preserve">Для младшего школьного возраста характерны яркость и непосредственность восприятия, легкость вхождения в образы. </w:t>
      </w:r>
      <w:proofErr w:type="gramStart"/>
      <w:r w:rsidRPr="00204456">
        <w:rPr>
          <w:rFonts w:ascii="Times New Roman" w:hAnsi="Times New Roman" w:cs="Times New Roman"/>
          <w:sz w:val="24"/>
          <w:szCs w:val="24"/>
        </w:rPr>
        <w:t>Дети легко вовлекаются в любую деятельность, особенно в игровую, самостоятельно организуются в групповую игру, продолжают игры с предметами, игрушками, появляются не имитационные игры.</w:t>
      </w:r>
      <w:proofErr w:type="gramEnd"/>
    </w:p>
    <w:p w:rsidR="00204456" w:rsidRDefault="00204456" w:rsidP="00204456">
      <w:p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В подростковом возрасте наблюдается обострение потребности в создании своего собственного мира, в стремлении к взрослости, бурное развитие воображения, фантазии, появление стихийных групповых игр.</w:t>
      </w:r>
    </w:p>
    <w:p w:rsidR="00204456" w:rsidRDefault="00204456" w:rsidP="00204456">
      <w:p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Особенностями игры в старшем школьном возрасте является нацеленность на самоутверждение перед обществом, юмористическая окраска, стремление к розыгрышу, ориентация на речевую деятельность.</w:t>
      </w:r>
    </w:p>
    <w:p w:rsidR="00204456" w:rsidRDefault="00204456" w:rsidP="00204456">
      <w:pPr>
        <w:spacing w:after="0" w:line="240" w:lineRule="auto"/>
        <w:jc w:val="center"/>
        <w:rPr>
          <w:rFonts w:ascii="Times New Roman" w:hAnsi="Times New Roman" w:cs="Times New Roman"/>
          <w:sz w:val="24"/>
          <w:szCs w:val="24"/>
        </w:rPr>
      </w:pPr>
      <w:r w:rsidRPr="00204456">
        <w:rPr>
          <w:rFonts w:ascii="Times New Roman" w:hAnsi="Times New Roman" w:cs="Times New Roman"/>
          <w:sz w:val="24"/>
          <w:szCs w:val="24"/>
        </w:rPr>
        <w:t>Педагогические условия эффективного руководства  игровой деятельностью</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В игровом коллективе необходимо создать благоприятный, эмоциональный фон.</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Необходимо установить доверительные отношения с воспитанниками.</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В процессе воспитания необходимо уделять основное внимание положительным, а не отрицательным качествам ребёнка.</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Уважать индивидуальность в каждом ребёнке.</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Показывать детям, что вы цените их работу.</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Не критиковать, не гасить энтузиазм детей.</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Помогать детям, справляться с трудностями.</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Поддерживать детей в их начинаниях.</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Материальное оснащение игровых зон.</w:t>
      </w:r>
    </w:p>
    <w:p w:rsidR="00204456" w:rsidRP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Предоставлять достаточное количество времени для проведения игровой деятельности.</w:t>
      </w:r>
    </w:p>
    <w:p w:rsidR="00204456" w:rsidRDefault="00204456" w:rsidP="00204456">
      <w:pPr>
        <w:pStyle w:val="a4"/>
        <w:numPr>
          <w:ilvl w:val="0"/>
          <w:numId w:val="5"/>
        </w:numPr>
        <w:spacing w:after="0" w:line="240" w:lineRule="auto"/>
        <w:rPr>
          <w:rFonts w:ascii="Times New Roman" w:hAnsi="Times New Roman" w:cs="Times New Roman"/>
          <w:sz w:val="24"/>
          <w:szCs w:val="24"/>
        </w:rPr>
      </w:pPr>
      <w:r w:rsidRPr="00204456">
        <w:rPr>
          <w:rFonts w:ascii="Times New Roman" w:hAnsi="Times New Roman" w:cs="Times New Roman"/>
          <w:sz w:val="24"/>
          <w:szCs w:val="24"/>
        </w:rPr>
        <w:t>Для развития сюжета необходимо большое внимание уделять ознакомлению с окружающим.</w:t>
      </w:r>
    </w:p>
    <w:p w:rsidR="00204456" w:rsidRDefault="00204456" w:rsidP="00204456">
      <w:pPr>
        <w:pStyle w:val="a4"/>
        <w:spacing w:after="0" w:line="240" w:lineRule="auto"/>
        <w:rPr>
          <w:rFonts w:ascii="Times New Roman" w:hAnsi="Times New Roman" w:cs="Times New Roman"/>
          <w:sz w:val="24"/>
          <w:szCs w:val="24"/>
        </w:rPr>
      </w:pPr>
    </w:p>
    <w:p w:rsidR="00204456" w:rsidRDefault="00204456" w:rsidP="00204456">
      <w:pPr>
        <w:spacing w:after="0" w:line="240" w:lineRule="auto"/>
        <w:jc w:val="center"/>
        <w:rPr>
          <w:rFonts w:ascii="Times New Roman" w:hAnsi="Times New Roman" w:cs="Times New Roman"/>
          <w:b/>
          <w:sz w:val="24"/>
          <w:szCs w:val="24"/>
        </w:rPr>
      </w:pPr>
      <w:r w:rsidRPr="00204456">
        <w:rPr>
          <w:rFonts w:ascii="Times New Roman" w:hAnsi="Times New Roman" w:cs="Times New Roman"/>
          <w:b/>
          <w:sz w:val="24"/>
          <w:szCs w:val="24"/>
        </w:rPr>
        <w:t>5.</w:t>
      </w:r>
      <w:r w:rsidRPr="00204456">
        <w:rPr>
          <w:rFonts w:ascii="Times New Roman" w:hAnsi="Times New Roman" w:cs="Times New Roman"/>
          <w:b/>
          <w:sz w:val="24"/>
          <w:szCs w:val="24"/>
        </w:rPr>
        <w:tab/>
      </w:r>
      <w:proofErr w:type="spellStart"/>
      <w:r w:rsidRPr="00204456">
        <w:rPr>
          <w:rFonts w:ascii="Times New Roman" w:hAnsi="Times New Roman" w:cs="Times New Roman"/>
          <w:b/>
          <w:sz w:val="24"/>
          <w:szCs w:val="24"/>
        </w:rPr>
        <w:t>Хатанзеева</w:t>
      </w:r>
      <w:proofErr w:type="spellEnd"/>
      <w:r w:rsidRPr="00204456">
        <w:rPr>
          <w:rFonts w:ascii="Times New Roman" w:hAnsi="Times New Roman" w:cs="Times New Roman"/>
          <w:b/>
          <w:sz w:val="24"/>
          <w:szCs w:val="24"/>
        </w:rPr>
        <w:t xml:space="preserve"> Т.В. – «Тренинг,  и его использование в работе социального педагога и психолога школы».  </w:t>
      </w:r>
    </w:p>
    <w:p w:rsidR="00A069B9" w:rsidRPr="00A069B9" w:rsidRDefault="00A069B9" w:rsidP="00A069B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-3810</wp:posOffset>
            </wp:positionV>
            <wp:extent cx="1838960" cy="1385570"/>
            <wp:effectExtent l="0" t="0" r="8890" b="5080"/>
            <wp:wrapSquare wrapText="bothSides"/>
            <wp:docPr id="22" name="Рисунок 22" descr="C:\Users\завуч\Desktop\Новая папка\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вуч\Desktop\Новая папка\1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96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456" w:rsidRPr="00204456">
        <w:rPr>
          <w:rFonts w:ascii="Times New Roman" w:hAnsi="Times New Roman" w:cs="Times New Roman"/>
          <w:sz w:val="24"/>
          <w:szCs w:val="24"/>
        </w:rPr>
        <w:t xml:space="preserve">Социальный педагог школы </w:t>
      </w:r>
      <w:proofErr w:type="spellStart"/>
      <w:r w:rsidR="00204456">
        <w:rPr>
          <w:rFonts w:ascii="Times New Roman" w:hAnsi="Times New Roman" w:cs="Times New Roman"/>
          <w:sz w:val="24"/>
          <w:szCs w:val="24"/>
        </w:rPr>
        <w:t>Хатанзеева</w:t>
      </w:r>
      <w:proofErr w:type="spellEnd"/>
      <w:r w:rsidR="00204456">
        <w:rPr>
          <w:rFonts w:ascii="Times New Roman" w:hAnsi="Times New Roman" w:cs="Times New Roman"/>
          <w:sz w:val="24"/>
          <w:szCs w:val="24"/>
        </w:rPr>
        <w:t xml:space="preserve"> Т.В. рассказала об особенностях</w:t>
      </w:r>
      <w:r>
        <w:rPr>
          <w:rFonts w:ascii="Times New Roman" w:hAnsi="Times New Roman" w:cs="Times New Roman"/>
          <w:sz w:val="24"/>
          <w:szCs w:val="24"/>
        </w:rPr>
        <w:t xml:space="preserve"> тренинга и его использования в работе социального педагога и психолога. Воспитательный тренинг - </w:t>
      </w:r>
      <w:r w:rsidRPr="00A069B9">
        <w:rPr>
          <w:rFonts w:ascii="Times New Roman" w:hAnsi="Times New Roman" w:cs="Times New Roman"/>
          <w:sz w:val="24"/>
          <w:szCs w:val="24"/>
        </w:rPr>
        <w:t>это форма специально организованных действий, в ходе которых решаются вопросы формирования у воспитанников определённых знаний, умений, отношений (к себе, людям, природе, труду, обязанностям и др.); повышения их познавательной активности; создания установки на творчество, на поиск</w:t>
      </w:r>
      <w:r>
        <w:rPr>
          <w:rFonts w:ascii="Times New Roman" w:hAnsi="Times New Roman" w:cs="Times New Roman"/>
          <w:sz w:val="24"/>
          <w:szCs w:val="24"/>
        </w:rPr>
        <w:t xml:space="preserve">. </w:t>
      </w:r>
      <w:r w:rsidRPr="00A069B9">
        <w:rPr>
          <w:rFonts w:ascii="Times New Roman" w:hAnsi="Times New Roman" w:cs="Times New Roman"/>
          <w:sz w:val="24"/>
          <w:szCs w:val="24"/>
        </w:rPr>
        <w:t>О</w:t>
      </w:r>
      <w:r>
        <w:rPr>
          <w:rFonts w:ascii="Times New Roman" w:hAnsi="Times New Roman" w:cs="Times New Roman"/>
          <w:sz w:val="24"/>
          <w:szCs w:val="24"/>
        </w:rPr>
        <w:t xml:space="preserve">сновные характеристики тренинга. </w:t>
      </w:r>
      <w:r w:rsidRPr="00A069B9">
        <w:rPr>
          <w:rFonts w:ascii="Times New Roman" w:hAnsi="Times New Roman" w:cs="Times New Roman"/>
          <w:sz w:val="24"/>
          <w:szCs w:val="24"/>
        </w:rPr>
        <w:t xml:space="preserve">ОБЩЕНИЕ В НЕФОРМАЛЬНОЙ ОБСТАНОВКЕ. Участники тренинга вовлекаются в дискуссию, у них есть возможность отстаивать собственную точку зрения, учатся правильно задавать вопросы и, в конечном итоге, применять полученные знания на практике. </w:t>
      </w:r>
    </w:p>
    <w:p w:rsidR="00A069B9" w:rsidRPr="00A069B9" w:rsidRDefault="00A069B9" w:rsidP="00A069B9">
      <w:pPr>
        <w:spacing w:after="0" w:line="240" w:lineRule="auto"/>
        <w:rPr>
          <w:rFonts w:ascii="Times New Roman" w:hAnsi="Times New Roman" w:cs="Times New Roman"/>
          <w:sz w:val="24"/>
          <w:szCs w:val="24"/>
        </w:rPr>
      </w:pPr>
    </w:p>
    <w:p w:rsidR="00A069B9" w:rsidRPr="00A069B9" w:rsidRDefault="00A069B9" w:rsidP="00A069B9">
      <w:pPr>
        <w:spacing w:after="0" w:line="240" w:lineRule="auto"/>
        <w:rPr>
          <w:rFonts w:ascii="Times New Roman" w:hAnsi="Times New Roman" w:cs="Times New Roman"/>
          <w:sz w:val="24"/>
          <w:szCs w:val="24"/>
        </w:rPr>
      </w:pPr>
      <w:r w:rsidRPr="00A069B9">
        <w:rPr>
          <w:rFonts w:ascii="Times New Roman" w:hAnsi="Times New Roman" w:cs="Times New Roman"/>
          <w:sz w:val="24"/>
          <w:szCs w:val="24"/>
        </w:rPr>
        <w:t xml:space="preserve">РАБОТА В ТРЕНИНГОВОМ КРУГУ. Тренинг проводится в просторном помещении, в котором достаточно свободного пространства для выполнения упражнений. Учебные столы участниками на тренинге практически не используются, поэтому вполне достаточно поставленных в </w:t>
      </w:r>
      <w:proofErr w:type="gramStart"/>
      <w:r w:rsidRPr="00A069B9">
        <w:rPr>
          <w:rFonts w:ascii="Times New Roman" w:hAnsi="Times New Roman" w:cs="Times New Roman"/>
          <w:sz w:val="24"/>
          <w:szCs w:val="24"/>
        </w:rPr>
        <w:t>крут</w:t>
      </w:r>
      <w:proofErr w:type="gramEnd"/>
      <w:r w:rsidRPr="00A069B9">
        <w:rPr>
          <w:rFonts w:ascii="Times New Roman" w:hAnsi="Times New Roman" w:cs="Times New Roman"/>
          <w:sz w:val="24"/>
          <w:szCs w:val="24"/>
        </w:rPr>
        <w:t xml:space="preserve"> стульев. Участники тренинга рассаживаются по кругу. Это способствует возникновению доверительной атмосферы, позволяет видеть всех присутствующих, свободно общаться и доверять друг другу.</w:t>
      </w:r>
    </w:p>
    <w:p w:rsidR="00A069B9" w:rsidRPr="00A069B9" w:rsidRDefault="00A069B9" w:rsidP="00A069B9">
      <w:pPr>
        <w:spacing w:after="0" w:line="240" w:lineRule="auto"/>
        <w:rPr>
          <w:rFonts w:ascii="Times New Roman" w:hAnsi="Times New Roman" w:cs="Times New Roman"/>
          <w:sz w:val="24"/>
          <w:szCs w:val="24"/>
        </w:rPr>
      </w:pPr>
    </w:p>
    <w:p w:rsidR="00A069B9" w:rsidRPr="00A069B9" w:rsidRDefault="00A069B9" w:rsidP="00A069B9">
      <w:pPr>
        <w:spacing w:after="0" w:line="240" w:lineRule="auto"/>
        <w:rPr>
          <w:rFonts w:ascii="Times New Roman" w:hAnsi="Times New Roman" w:cs="Times New Roman"/>
          <w:sz w:val="24"/>
          <w:szCs w:val="24"/>
        </w:rPr>
      </w:pPr>
      <w:r w:rsidRPr="00A069B9">
        <w:rPr>
          <w:rFonts w:ascii="Times New Roman" w:hAnsi="Times New Roman" w:cs="Times New Roman"/>
          <w:sz w:val="24"/>
          <w:szCs w:val="24"/>
        </w:rPr>
        <w:t>ОГРАНИЧЕННОЕ КОЛИЧЕСТВО УЧАСТНИКОВ И ВРЕМЕНИ. Проведение тренинга считается допустимым в группе от 10 до 15 человек. Продолжительность тренинга - не менее одного/полутора часа, иначе нет смысла в его проведении.</w:t>
      </w:r>
    </w:p>
    <w:p w:rsidR="00A069B9" w:rsidRPr="00A069B9" w:rsidRDefault="00A069B9" w:rsidP="00A069B9">
      <w:pPr>
        <w:spacing w:after="0" w:line="240" w:lineRule="auto"/>
        <w:rPr>
          <w:rFonts w:ascii="Times New Roman" w:hAnsi="Times New Roman" w:cs="Times New Roman"/>
          <w:sz w:val="24"/>
          <w:szCs w:val="24"/>
        </w:rPr>
      </w:pPr>
    </w:p>
    <w:p w:rsidR="00A069B9" w:rsidRPr="00A069B9" w:rsidRDefault="00A069B9" w:rsidP="00A069B9">
      <w:pPr>
        <w:spacing w:after="0" w:line="240" w:lineRule="auto"/>
        <w:rPr>
          <w:rFonts w:ascii="Times New Roman" w:hAnsi="Times New Roman" w:cs="Times New Roman"/>
          <w:sz w:val="24"/>
          <w:szCs w:val="24"/>
        </w:rPr>
      </w:pPr>
      <w:r w:rsidRPr="00A069B9">
        <w:rPr>
          <w:rFonts w:ascii="Times New Roman" w:hAnsi="Times New Roman" w:cs="Times New Roman"/>
          <w:sz w:val="24"/>
          <w:szCs w:val="24"/>
        </w:rPr>
        <w:t>ПРИНЯТИЕ ПРАВИЛ КОЛЛЕКТИВНОЙ РАБОТЫ. Правила работы группы принимаются в самом начале тренинга и являются актуальными на протяжении всей встречи. Они помогают создать определенную рабочую атмосферу и исключают ненормативное поведение участников во время тренинга.</w:t>
      </w:r>
    </w:p>
    <w:p w:rsidR="00A069B9" w:rsidRPr="00A069B9" w:rsidRDefault="00A069B9" w:rsidP="00A069B9">
      <w:pPr>
        <w:spacing w:after="0" w:line="240" w:lineRule="auto"/>
        <w:rPr>
          <w:rFonts w:ascii="Times New Roman" w:hAnsi="Times New Roman" w:cs="Times New Roman"/>
          <w:sz w:val="24"/>
          <w:szCs w:val="24"/>
        </w:rPr>
      </w:pPr>
    </w:p>
    <w:p w:rsidR="00204456" w:rsidRDefault="00A069B9" w:rsidP="00A069B9">
      <w:pPr>
        <w:spacing w:after="0" w:line="240" w:lineRule="auto"/>
        <w:rPr>
          <w:rFonts w:ascii="Times New Roman" w:hAnsi="Times New Roman" w:cs="Times New Roman"/>
          <w:sz w:val="24"/>
          <w:szCs w:val="24"/>
        </w:rPr>
      </w:pPr>
      <w:r w:rsidRPr="00A069B9">
        <w:rPr>
          <w:rFonts w:ascii="Times New Roman" w:hAnsi="Times New Roman" w:cs="Times New Roman"/>
          <w:sz w:val="24"/>
          <w:szCs w:val="24"/>
        </w:rPr>
        <w:t xml:space="preserve">ИНТЕРАКТИВНЫЕ МЕТОДЫ. Тренинг - это </w:t>
      </w:r>
      <w:proofErr w:type="spellStart"/>
      <w:r w:rsidRPr="00A069B9">
        <w:rPr>
          <w:rFonts w:ascii="Times New Roman" w:hAnsi="Times New Roman" w:cs="Times New Roman"/>
          <w:sz w:val="24"/>
          <w:szCs w:val="24"/>
        </w:rPr>
        <w:t>деятельностная</w:t>
      </w:r>
      <w:proofErr w:type="spellEnd"/>
      <w:r w:rsidRPr="00A069B9">
        <w:rPr>
          <w:rFonts w:ascii="Times New Roman" w:hAnsi="Times New Roman" w:cs="Times New Roman"/>
          <w:sz w:val="24"/>
          <w:szCs w:val="24"/>
        </w:rPr>
        <w:t xml:space="preserve"> форма обучения. Она предполагает постоянное нахождение участников в действии. Поэтому тренинг включает  в себя интерактивные упражнения, ролевые игры, командную/групповую работу, практические задания и «мозговые штурмы». Даже информационный блок предполагает включение участников в активный самостоятельный поиск ответов на вопросы. Татьяна Владимировна познакомила педагогов со структурой тренинга, видами </w:t>
      </w:r>
      <w:proofErr w:type="spellStart"/>
      <w:r w:rsidRPr="00A069B9">
        <w:rPr>
          <w:rFonts w:ascii="Times New Roman" w:hAnsi="Times New Roman" w:cs="Times New Roman"/>
          <w:sz w:val="24"/>
          <w:szCs w:val="24"/>
        </w:rPr>
        <w:t>тренинговых</w:t>
      </w:r>
      <w:proofErr w:type="spellEnd"/>
      <w:r w:rsidRPr="00A069B9">
        <w:rPr>
          <w:rFonts w:ascii="Times New Roman" w:hAnsi="Times New Roman" w:cs="Times New Roman"/>
          <w:sz w:val="24"/>
          <w:szCs w:val="24"/>
        </w:rPr>
        <w:t xml:space="preserve"> упражнений,   интерактивными методами. Описала и предложила использовать в работе один из тренингов «Я + природа = МЫ»</w:t>
      </w:r>
      <w:r>
        <w:rPr>
          <w:rFonts w:ascii="Times New Roman" w:hAnsi="Times New Roman" w:cs="Times New Roman"/>
          <w:sz w:val="24"/>
          <w:szCs w:val="24"/>
        </w:rPr>
        <w:t>. Познакомила с игрой «Яблоко, апельсин, персик», «Ассоциация», упражнением «Вопро</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ответ» и другими видами </w:t>
      </w:r>
      <w:proofErr w:type="spellStart"/>
      <w:r>
        <w:rPr>
          <w:rFonts w:ascii="Times New Roman" w:hAnsi="Times New Roman" w:cs="Times New Roman"/>
          <w:sz w:val="24"/>
          <w:szCs w:val="24"/>
        </w:rPr>
        <w:t>тренигов</w:t>
      </w:r>
      <w:proofErr w:type="spellEnd"/>
      <w:r>
        <w:rPr>
          <w:rFonts w:ascii="Times New Roman" w:hAnsi="Times New Roman" w:cs="Times New Roman"/>
          <w:sz w:val="24"/>
          <w:szCs w:val="24"/>
        </w:rPr>
        <w:t>, которые педагоги могут использовать в своей практике.</w:t>
      </w:r>
    </w:p>
    <w:p w:rsidR="00A069B9" w:rsidRDefault="00A069B9" w:rsidP="00A069B9">
      <w:pPr>
        <w:spacing w:after="0" w:line="240" w:lineRule="auto"/>
        <w:rPr>
          <w:rFonts w:ascii="Times New Roman" w:hAnsi="Times New Roman" w:cs="Times New Roman"/>
          <w:sz w:val="24"/>
          <w:szCs w:val="24"/>
        </w:rPr>
      </w:pPr>
    </w:p>
    <w:p w:rsidR="00A069B9" w:rsidRPr="00A069B9" w:rsidRDefault="00297122" w:rsidP="00A069B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8480" behindDoc="0" locked="0" layoutInCell="1" allowOverlap="1" wp14:anchorId="5B758810" wp14:editId="46F1ACD2">
            <wp:simplePos x="0" y="0"/>
            <wp:positionH relativeFrom="column">
              <wp:posOffset>392430</wp:posOffset>
            </wp:positionH>
            <wp:positionV relativeFrom="paragraph">
              <wp:posOffset>846455</wp:posOffset>
            </wp:positionV>
            <wp:extent cx="2593975" cy="1954530"/>
            <wp:effectExtent l="0" t="0" r="0" b="7620"/>
            <wp:wrapSquare wrapText="bothSides"/>
            <wp:docPr id="23" name="Рисунок 23" descr="C:\Users\завуч\Desktop\Новая папка\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уч\Desktop\Новая папка\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3975"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9B9" w:rsidRPr="00A069B9">
        <w:rPr>
          <w:rFonts w:ascii="Times New Roman" w:hAnsi="Times New Roman" w:cs="Times New Roman"/>
          <w:b/>
          <w:sz w:val="24"/>
          <w:szCs w:val="24"/>
        </w:rPr>
        <w:t>6.</w:t>
      </w:r>
      <w:r w:rsidR="00A069B9" w:rsidRPr="00A069B9">
        <w:rPr>
          <w:rFonts w:ascii="Times New Roman" w:hAnsi="Times New Roman" w:cs="Times New Roman"/>
          <w:b/>
          <w:sz w:val="24"/>
          <w:szCs w:val="24"/>
        </w:rPr>
        <w:tab/>
        <w:t xml:space="preserve">Третьякова С.И., </w:t>
      </w:r>
      <w:proofErr w:type="spellStart"/>
      <w:r w:rsidR="00A069B9" w:rsidRPr="00A069B9">
        <w:rPr>
          <w:rFonts w:ascii="Times New Roman" w:hAnsi="Times New Roman" w:cs="Times New Roman"/>
          <w:b/>
          <w:sz w:val="24"/>
          <w:szCs w:val="24"/>
        </w:rPr>
        <w:t>Зайбель</w:t>
      </w:r>
      <w:proofErr w:type="spellEnd"/>
      <w:r w:rsidR="00A069B9" w:rsidRPr="00A069B9">
        <w:rPr>
          <w:rFonts w:ascii="Times New Roman" w:hAnsi="Times New Roman" w:cs="Times New Roman"/>
          <w:b/>
          <w:sz w:val="24"/>
          <w:szCs w:val="24"/>
        </w:rPr>
        <w:t xml:space="preserve"> Н.Н. , Петренко А.В. – « Особенности  методик и практик проведения игр для    младших школьников, учеников среднего и  старшего звена»</w:t>
      </w:r>
      <w:r w:rsidR="00A069B9">
        <w:rPr>
          <w:rFonts w:ascii="Times New Roman" w:hAnsi="Times New Roman" w:cs="Times New Roman"/>
          <w:b/>
          <w:sz w:val="24"/>
          <w:szCs w:val="24"/>
        </w:rPr>
        <w:t>. Петренко А.</w:t>
      </w:r>
      <w:proofErr w:type="gramStart"/>
      <w:r w:rsidR="00A069B9">
        <w:rPr>
          <w:rFonts w:ascii="Times New Roman" w:hAnsi="Times New Roman" w:cs="Times New Roman"/>
          <w:b/>
          <w:sz w:val="24"/>
          <w:szCs w:val="24"/>
        </w:rPr>
        <w:t>В провела</w:t>
      </w:r>
      <w:proofErr w:type="gramEnd"/>
      <w:r w:rsidR="00A069B9">
        <w:rPr>
          <w:rFonts w:ascii="Times New Roman" w:hAnsi="Times New Roman" w:cs="Times New Roman"/>
          <w:b/>
          <w:sz w:val="24"/>
          <w:szCs w:val="24"/>
        </w:rPr>
        <w:t xml:space="preserve"> несколько игр с коллективом педагогов</w:t>
      </w:r>
      <w:r>
        <w:rPr>
          <w:rFonts w:ascii="Times New Roman" w:hAnsi="Times New Roman" w:cs="Times New Roman"/>
          <w:b/>
          <w:sz w:val="24"/>
          <w:szCs w:val="24"/>
        </w:rPr>
        <w:t xml:space="preserve"> с целью привлечь внимание к развивающим играм.</w:t>
      </w:r>
    </w:p>
    <w:p w:rsidR="00297122" w:rsidRDefault="00297122" w:rsidP="00A069B9">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9504" behindDoc="0" locked="0" layoutInCell="1" allowOverlap="1" wp14:anchorId="760E5AA6" wp14:editId="1FB896DB">
            <wp:simplePos x="0" y="0"/>
            <wp:positionH relativeFrom="column">
              <wp:posOffset>3741420</wp:posOffset>
            </wp:positionH>
            <wp:positionV relativeFrom="paragraph">
              <wp:posOffset>75565</wp:posOffset>
            </wp:positionV>
            <wp:extent cx="2573020" cy="1938655"/>
            <wp:effectExtent l="0" t="0" r="0" b="4445"/>
            <wp:wrapSquare wrapText="bothSides"/>
            <wp:docPr id="24" name="Рисунок 24" descr="C:\Users\завуч\Desktop\Новая папка\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авуч\Desktop\Новая папка\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3020"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9B9" w:rsidRDefault="00A069B9"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A069B9">
      <w:pPr>
        <w:spacing w:after="0" w:line="240" w:lineRule="auto"/>
        <w:rPr>
          <w:rFonts w:ascii="Times New Roman" w:hAnsi="Times New Roman" w:cs="Times New Roman"/>
          <w:b/>
          <w:sz w:val="24"/>
          <w:szCs w:val="24"/>
        </w:rPr>
      </w:pPr>
    </w:p>
    <w:p w:rsidR="00297122" w:rsidRDefault="00297122" w:rsidP="00297122">
      <w:pPr>
        <w:spacing w:after="0" w:line="240" w:lineRule="auto"/>
        <w:rPr>
          <w:rFonts w:ascii="Times New Roman" w:hAnsi="Times New Roman" w:cs="Times New Roman"/>
          <w:noProof/>
          <w:sz w:val="24"/>
          <w:szCs w:val="24"/>
          <w:lang w:eastAsia="ru-RU"/>
        </w:rPr>
      </w:pPr>
      <w:r w:rsidRPr="00297122">
        <w:rPr>
          <w:rFonts w:ascii="Times New Roman" w:hAnsi="Times New Roman" w:cs="Times New Roman"/>
          <w:noProof/>
          <w:sz w:val="24"/>
          <w:szCs w:val="24"/>
          <w:lang w:eastAsia="ru-RU"/>
        </w:rPr>
        <w:t>Светлана Иринеевна познакомила педагогов с возрастными особенностями использования игровых технологий учениками младшего и среднего звена.</w:t>
      </w:r>
    </w:p>
    <w:p w:rsidR="00297122" w:rsidRDefault="00297122" w:rsidP="00297122">
      <w:pPr>
        <w:spacing w:after="0" w:line="240" w:lineRule="auto"/>
        <w:rPr>
          <w:rFonts w:ascii="Times New Roman" w:hAnsi="Times New Roman" w:cs="Times New Roman"/>
          <w:noProof/>
          <w:sz w:val="24"/>
          <w:szCs w:val="24"/>
          <w:lang w:eastAsia="ru-RU"/>
        </w:rPr>
      </w:pPr>
      <w:r w:rsidRPr="00297122">
        <w:t xml:space="preserve"> </w:t>
      </w:r>
      <w:r w:rsidRPr="00297122">
        <w:rPr>
          <w:rFonts w:ascii="Times New Roman" w:hAnsi="Times New Roman" w:cs="Times New Roman"/>
          <w:noProof/>
          <w:sz w:val="24"/>
          <w:szCs w:val="24"/>
          <w:lang w:eastAsia="ru-RU"/>
        </w:rPr>
        <w:t xml:space="preserve">Младшие школьники </w:t>
      </w:r>
      <w:r>
        <w:rPr>
          <w:rFonts w:ascii="Times New Roman" w:hAnsi="Times New Roman" w:cs="Times New Roman"/>
          <w:noProof/>
          <w:sz w:val="24"/>
          <w:szCs w:val="24"/>
          <w:lang w:eastAsia="ru-RU"/>
        </w:rPr>
        <w:t xml:space="preserve"> </w:t>
      </w:r>
      <w:r w:rsidRPr="00297122">
        <w:rPr>
          <w:rFonts w:ascii="Times New Roman" w:hAnsi="Times New Roman" w:cs="Times New Roman"/>
          <w:noProof/>
          <w:sz w:val="24"/>
          <w:szCs w:val="24"/>
          <w:lang w:eastAsia="ru-RU"/>
        </w:rPr>
        <w:t xml:space="preserve"> открыты, общительны, жизнерадостны, эмоциональны, подвижны. Они дружелюбны, легко вступают в контакт как со сверстниками, так и со взрослыми.  У них быстро меняется настроение, но они, как правило, не помнят долго обид. Дети любят выполнять поручения, даже если совсем не представляют, что от них требуется. Любопытны, проявляют интерес ко всему необычному, незнакомому, очень любознательны</w:t>
      </w:r>
      <w:r>
        <w:rPr>
          <w:rFonts w:ascii="Times New Roman" w:hAnsi="Times New Roman" w:cs="Times New Roman"/>
          <w:noProof/>
          <w:sz w:val="24"/>
          <w:szCs w:val="24"/>
          <w:lang w:eastAsia="ru-RU"/>
        </w:rPr>
        <w:t xml:space="preserve"> </w:t>
      </w:r>
      <w:r w:rsidRPr="00297122">
        <w:rPr>
          <w:rFonts w:ascii="Times New Roman" w:hAnsi="Times New Roman" w:cs="Times New Roman"/>
          <w:noProof/>
          <w:sz w:val="24"/>
          <w:szCs w:val="24"/>
          <w:lang w:eastAsia="ru-RU"/>
        </w:rPr>
        <w:t>Дети 9-10 лет бурно проявляют эмоции, шумны, любят спорить, боятся поражения, очень чувствительны к критике. Их не увлекают дальние перспективы, неконкретные поручения, отвлеченные беседы. Их интересы неустойчивы, постоянно меняются. К руководству со стороны взрослых они относятся доброжелательно, авторитет взрослых у них достаточно высок. С детьми этого возраста надо говорить на доступном для них языке. Они нуждаются в заботе, ласке, требуют ухода.</w:t>
      </w:r>
      <w:r>
        <w:rPr>
          <w:rFonts w:ascii="Times New Roman" w:hAnsi="Times New Roman" w:cs="Times New Roman"/>
          <w:noProof/>
          <w:sz w:val="24"/>
          <w:szCs w:val="24"/>
          <w:lang w:eastAsia="ru-RU"/>
        </w:rPr>
        <w:t xml:space="preserve"> </w:t>
      </w:r>
      <w:r w:rsidRPr="00297122">
        <w:rPr>
          <w:rFonts w:ascii="Times New Roman" w:hAnsi="Times New Roman" w:cs="Times New Roman"/>
          <w:noProof/>
          <w:sz w:val="24"/>
          <w:szCs w:val="24"/>
          <w:lang w:eastAsia="ru-RU"/>
        </w:rPr>
        <w:t>Их надо многому настойчиво и терпеливо учить, тем более, что они весьма прислушиваются к советам взрослого, педагога. Основной метод работы с ними – игра. Любое мало интересное, непривлекательное дело, «превращенное» в игру, выполняется ими очень охотно. Все формы их внеурочной деятельности должны быть эмоционально окрашены, реальны и конкретны. Игры данного возраста должны быть направлены на снятие тревожности, агрессии, развитие саморегуляции, коммуникативных навыков, двигательных качеств, создание эмоционально благоприятной обстановки для формирования ощущения защищённости и поддержки</w:t>
      </w:r>
      <w:r>
        <w:rPr>
          <w:rFonts w:ascii="Times New Roman" w:hAnsi="Times New Roman" w:cs="Times New Roman"/>
          <w:noProof/>
          <w:sz w:val="24"/>
          <w:szCs w:val="24"/>
          <w:lang w:eastAsia="ru-RU"/>
        </w:rPr>
        <w:t>.</w:t>
      </w:r>
    </w:p>
    <w:p w:rsid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t>Задачи игры для детей младшего и среднего школьного возраста</w:t>
      </w:r>
    </w:p>
    <w:p w:rsidR="00297122" w:rsidRP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t>1.Подготовка детей к жизни.</w:t>
      </w:r>
    </w:p>
    <w:p w:rsidR="00297122" w:rsidRP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t>2.Способствование адаптации ребенка к условиям социальной жизни в дальнейшем.</w:t>
      </w:r>
    </w:p>
    <w:p w:rsidR="00297122" w:rsidRP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t>3.Организация учебно-познавательной деятельности.</w:t>
      </w:r>
    </w:p>
    <w:p w:rsid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t>4.Создание и укрепление детского коллектива</w:t>
      </w:r>
      <w:r>
        <w:rPr>
          <w:rFonts w:ascii="Times New Roman" w:hAnsi="Times New Roman" w:cs="Times New Roman"/>
          <w:sz w:val="24"/>
          <w:szCs w:val="24"/>
        </w:rPr>
        <w:t>.</w:t>
      </w:r>
    </w:p>
    <w:p w:rsid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t>Психолого-педагогические аспекты игр, используемых во внеклассной деятельности в начальной и основной школе.</w:t>
      </w:r>
    </w:p>
    <w:p w:rsidR="00297122" w:rsidRP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lastRenderedPageBreak/>
        <w:t>Коллективные подвижные игры - это игры, в которых участие принимают как небольшие группы участников, так и целые классы. А в некоторых случаях и значительно большее количество играющих.</w:t>
      </w:r>
    </w:p>
    <w:p w:rsidR="00297122" w:rsidRDefault="00297122" w:rsidP="00297122">
      <w:pPr>
        <w:spacing w:after="0" w:line="240" w:lineRule="auto"/>
        <w:rPr>
          <w:rFonts w:ascii="Times New Roman" w:hAnsi="Times New Roman" w:cs="Times New Roman"/>
          <w:sz w:val="24"/>
          <w:szCs w:val="24"/>
        </w:rPr>
      </w:pPr>
      <w:r w:rsidRPr="00297122">
        <w:rPr>
          <w:rFonts w:ascii="Times New Roman" w:hAnsi="Times New Roman" w:cs="Times New Roman"/>
          <w:sz w:val="24"/>
          <w:szCs w:val="24"/>
        </w:rPr>
        <w:t>Индивидуальные подвижные игры могут создаваться как отдельно детьми, так и парно с педагогом.</w:t>
      </w:r>
    </w:p>
    <w:p w:rsidR="00297122" w:rsidRDefault="00297122" w:rsidP="0029712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3C4CB0E9" wp14:editId="652BAC77">
            <wp:simplePos x="0" y="0"/>
            <wp:positionH relativeFrom="column">
              <wp:posOffset>41910</wp:posOffset>
            </wp:positionH>
            <wp:positionV relativeFrom="paragraph">
              <wp:posOffset>1209675</wp:posOffset>
            </wp:positionV>
            <wp:extent cx="2849245" cy="2792095"/>
            <wp:effectExtent l="0" t="0" r="8255" b="825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9245" cy="2792095"/>
                    </a:xfrm>
                    <a:prstGeom prst="rect">
                      <a:avLst/>
                    </a:prstGeom>
                    <a:noFill/>
                  </pic:spPr>
                </pic:pic>
              </a:graphicData>
            </a:graphic>
            <wp14:sizeRelH relativeFrom="page">
              <wp14:pctWidth>0</wp14:pctWidth>
            </wp14:sizeRelH>
            <wp14:sizeRelV relativeFrom="page">
              <wp14:pctHeight>0</wp14:pctHeight>
            </wp14:sizeRelV>
          </wp:anchor>
        </w:drawing>
      </w:r>
      <w:r w:rsidRPr="00297122">
        <w:rPr>
          <w:rFonts w:ascii="Times New Roman" w:hAnsi="Times New Roman" w:cs="Times New Roman"/>
          <w:sz w:val="24"/>
          <w:szCs w:val="24"/>
        </w:rPr>
        <w:t>Деятельность в играх благоприятно влияет на кору головного мозга, она образует как временные положительные, так и отрицательные связи, увеличивает подвижность нервных процессов. Это положительно влияет на усвоение тактических действий. Также подвижные игры воспитывают волю, дисциплинированность, выдержку, ловкость, быстроту. Подвижные игры помогают сплотиться детям, найти общий язык друг с другом.</w:t>
      </w:r>
      <w:r w:rsidRPr="00297122">
        <w:t xml:space="preserve"> </w:t>
      </w:r>
      <w:r w:rsidRPr="00297122">
        <w:rPr>
          <w:rFonts w:ascii="Times New Roman" w:hAnsi="Times New Roman" w:cs="Times New Roman"/>
          <w:sz w:val="24"/>
          <w:szCs w:val="24"/>
        </w:rPr>
        <w:t>Двигательные действия в подвижных играх разнообразны. Некоторые действия требуют быстроты, ловкости, силы или другие физические качества. Они могут быть ритмическими, выполняться в виде двигательных задач. В игры можно включить небольшие пробежки, метания в цель и на дальность, преодоление препятствий, можно включить действия, требующие применять разнообразные движения, которые были приобретены в процессе специальной физической подготовки.</w:t>
      </w:r>
      <w:r w:rsidRPr="00297122">
        <w:t xml:space="preserve"> </w:t>
      </w:r>
      <w:r w:rsidRPr="00297122">
        <w:rPr>
          <w:rFonts w:ascii="Times New Roman" w:hAnsi="Times New Roman" w:cs="Times New Roman"/>
          <w:sz w:val="24"/>
          <w:szCs w:val="24"/>
        </w:rPr>
        <w:t xml:space="preserve">У интеллектуально-развивающих игр много возможностей, применяемых в воспитательной работе в </w:t>
      </w:r>
      <w:proofErr w:type="spellStart"/>
      <w:r w:rsidRPr="00297122">
        <w:rPr>
          <w:rFonts w:ascii="Times New Roman" w:hAnsi="Times New Roman" w:cs="Times New Roman"/>
          <w:sz w:val="24"/>
          <w:szCs w:val="24"/>
        </w:rPr>
        <w:t>внеучебный</w:t>
      </w:r>
      <w:proofErr w:type="spellEnd"/>
      <w:r w:rsidRPr="00297122">
        <w:rPr>
          <w:rFonts w:ascii="Times New Roman" w:hAnsi="Times New Roman" w:cs="Times New Roman"/>
          <w:sz w:val="24"/>
          <w:szCs w:val="24"/>
        </w:rPr>
        <w:t xml:space="preserve"> период времени для стимулирования воображения, фантазии детей, а значит и детского творчества. Есть множество интеллектуально-развивающих игр, направленных на развитие способности быстро устанавливать разнообразные, иногда совсем неожиданные, связи между привычными предметами, творчески создавать новые целостные образы из отдельных разрозненных элементов.</w:t>
      </w:r>
      <w:r w:rsidRPr="00297122">
        <w:t xml:space="preserve"> </w:t>
      </w:r>
      <w:r w:rsidRPr="00297122">
        <w:rPr>
          <w:rFonts w:ascii="Times New Roman" w:hAnsi="Times New Roman" w:cs="Times New Roman"/>
          <w:sz w:val="24"/>
          <w:szCs w:val="24"/>
        </w:rPr>
        <w:t>Такие игры развивают ум, хитрость, логику. Дети демонстрируют свои способности, учатся думать и мыслить, а главное в таких играх хорошо формируется воображение.</w:t>
      </w:r>
      <w:r w:rsidRPr="00297122">
        <w:t xml:space="preserve"> </w:t>
      </w:r>
      <w:r w:rsidRPr="00297122">
        <w:rPr>
          <w:rFonts w:ascii="Times New Roman" w:hAnsi="Times New Roman" w:cs="Times New Roman"/>
          <w:sz w:val="24"/>
          <w:szCs w:val="24"/>
        </w:rPr>
        <w:t xml:space="preserve">К интеллектуально-развивающим играм также относятся викторины, аттракционы, конкурсы и т.д. Принцип викторины - назвать, угадать, продолжить, перечислить. Вопросы могут быть составлены на одну тему и быть различными по содержанию. Они наиболее просты в организации и проведении, позволяют вовлечь наибольшее количество ребят. Во всех случаях вопросы рассчитываются на </w:t>
      </w:r>
      <w:proofErr w:type="gramStart"/>
      <w:r w:rsidRPr="00297122">
        <w:rPr>
          <w:rFonts w:ascii="Times New Roman" w:hAnsi="Times New Roman" w:cs="Times New Roman"/>
          <w:sz w:val="24"/>
          <w:szCs w:val="24"/>
        </w:rPr>
        <w:t>средний</w:t>
      </w:r>
      <w:proofErr w:type="gramEnd"/>
      <w:r w:rsidRPr="00297122">
        <w:rPr>
          <w:rFonts w:ascii="Times New Roman" w:hAnsi="Times New Roman" w:cs="Times New Roman"/>
          <w:sz w:val="24"/>
          <w:szCs w:val="24"/>
        </w:rPr>
        <w:t xml:space="preserve"> и даже немного ниже среднего уровня эрудиции. Игры викторины нравятся детям, они заинтересованы в решении заданий.</w:t>
      </w:r>
      <w:r w:rsidRPr="00297122">
        <w:t xml:space="preserve"> </w:t>
      </w:r>
      <w:r w:rsidRPr="00297122">
        <w:rPr>
          <w:rFonts w:ascii="Times New Roman" w:hAnsi="Times New Roman" w:cs="Times New Roman"/>
          <w:sz w:val="24"/>
          <w:szCs w:val="24"/>
        </w:rPr>
        <w:t>Особенностью проведения сюжетно-ролевых игр во внеурочной деятельности в начальной и основной школе являются воображаемые ситуации, в которых разыгрывается какая-либо ситуация, поведение человека в этой обстановке. Здесь школьник должен мобилизовать весь свой опыт, знания, навыки, суметь вжиться в образ определенного лица или героя, понять его действия, оценить обстановку и найти правильную линию поведения.  Основная задача сюжетно-ролевых игр - научить школьника ориентироваться в различных обстоятельствах, давать объективную оценку своему поведению, учитывать возможности других людей, устанавливать с ними контакты, влиять на их интересы, потребности и деятельность, не прибегая к приказу. Для метода инсценировки составляется сценарий, где описываются конкретная ситуация, функции и обязанности действующих лиц, их задачи.</w:t>
      </w:r>
      <w:r w:rsidRPr="00297122">
        <w:t xml:space="preserve"> </w:t>
      </w:r>
      <w:r w:rsidRPr="00297122">
        <w:rPr>
          <w:rFonts w:ascii="Times New Roman" w:hAnsi="Times New Roman" w:cs="Times New Roman"/>
          <w:sz w:val="24"/>
          <w:szCs w:val="24"/>
        </w:rPr>
        <w:t>Игровая деятельность также активно влияет на формирование произвольности психических процессов. В игре у младших школьников активно развивается произвольное внимание и произвольная память, дети лучше сосредотачиваются и запоминают больше. Особенно, большое влияние для развития целенаправленного внимания в  школьном возрасте имеет обучающая игра, которая имеет правила, проблемную задачу, учит планировать свои действия для решения игровой задачи и требует особой сосредоточенности</w:t>
      </w:r>
      <w:r w:rsidR="005D2E33">
        <w:rPr>
          <w:rFonts w:ascii="Times New Roman" w:hAnsi="Times New Roman" w:cs="Times New Roman"/>
          <w:sz w:val="24"/>
          <w:szCs w:val="24"/>
        </w:rPr>
        <w:t>.</w:t>
      </w:r>
    </w:p>
    <w:p w:rsidR="005D2E33" w:rsidRDefault="005D2E33" w:rsidP="002971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D2E33">
        <w:rPr>
          <w:rFonts w:ascii="Times New Roman" w:hAnsi="Times New Roman" w:cs="Times New Roman"/>
          <w:sz w:val="24"/>
          <w:szCs w:val="24"/>
        </w:rPr>
        <w:t>В старшем школьном возрасте наблюдается обострение потребности в создании своего собственного мира, в стремлении к взрослости, бурное развитие воображения, фантазии, появление стихийных групповых игр. Особенностью игры в старшем школьном возрасте является нацеленность на самоутверждение перед обществом, юмористическая окраска, стремление к розыгрышу, ориентация на речевую деятельность</w:t>
      </w:r>
    </w:p>
    <w:p w:rsidR="005D2E33" w:rsidRDefault="005D2E33" w:rsidP="00297122">
      <w:pPr>
        <w:spacing w:after="0" w:line="240" w:lineRule="auto"/>
        <w:rPr>
          <w:rFonts w:ascii="Times New Roman" w:hAnsi="Times New Roman" w:cs="Times New Roman"/>
          <w:sz w:val="24"/>
          <w:szCs w:val="24"/>
        </w:rPr>
      </w:pPr>
      <w:r>
        <w:rPr>
          <w:rFonts w:ascii="Times New Roman" w:hAnsi="Times New Roman" w:cs="Times New Roman"/>
          <w:sz w:val="24"/>
          <w:szCs w:val="24"/>
        </w:rPr>
        <w:t>Цель  игровых технологий в старшем звене:</w:t>
      </w:r>
    </w:p>
    <w:p w:rsidR="005D2E33" w:rsidRPr="005D2E33" w:rsidRDefault="005D2E33" w:rsidP="005D2E33">
      <w:pPr>
        <w:pStyle w:val="a4"/>
        <w:numPr>
          <w:ilvl w:val="0"/>
          <w:numId w:val="6"/>
        </w:numPr>
        <w:spacing w:after="0" w:line="240" w:lineRule="auto"/>
        <w:rPr>
          <w:rFonts w:ascii="Times New Roman" w:hAnsi="Times New Roman" w:cs="Times New Roman"/>
          <w:sz w:val="24"/>
          <w:szCs w:val="24"/>
        </w:rPr>
      </w:pPr>
      <w:r w:rsidRPr="005D2E33">
        <w:rPr>
          <w:rFonts w:ascii="Times New Roman" w:hAnsi="Times New Roman" w:cs="Times New Roman"/>
          <w:sz w:val="24"/>
          <w:szCs w:val="24"/>
        </w:rPr>
        <w:lastRenderedPageBreak/>
        <w:t xml:space="preserve">оказание помощи в жизненном самоопределении, нравственном, гражданском и профессиональном становлении; </w:t>
      </w:r>
    </w:p>
    <w:p w:rsidR="005D2E33" w:rsidRPr="005D2E33" w:rsidRDefault="005D2E33" w:rsidP="005D2E33">
      <w:pPr>
        <w:pStyle w:val="a4"/>
        <w:numPr>
          <w:ilvl w:val="0"/>
          <w:numId w:val="6"/>
        </w:numPr>
        <w:spacing w:after="0" w:line="240" w:lineRule="auto"/>
        <w:rPr>
          <w:rFonts w:ascii="Times New Roman" w:hAnsi="Times New Roman" w:cs="Times New Roman"/>
          <w:sz w:val="24"/>
          <w:szCs w:val="24"/>
        </w:rPr>
      </w:pPr>
      <w:r w:rsidRPr="005D2E33">
        <w:rPr>
          <w:rFonts w:ascii="Times New Roman" w:hAnsi="Times New Roman" w:cs="Times New Roman"/>
          <w:sz w:val="24"/>
          <w:szCs w:val="24"/>
        </w:rPr>
        <w:t xml:space="preserve">обеспечение всестороннего развития личности, формирования его самостоятельности и ответственности; </w:t>
      </w:r>
    </w:p>
    <w:p w:rsidR="005D2E33" w:rsidRPr="005D2E33" w:rsidRDefault="005D2E33" w:rsidP="005D2E33">
      <w:pPr>
        <w:pStyle w:val="a4"/>
        <w:numPr>
          <w:ilvl w:val="0"/>
          <w:numId w:val="6"/>
        </w:numPr>
        <w:spacing w:after="0" w:line="240" w:lineRule="auto"/>
        <w:rPr>
          <w:rFonts w:ascii="Times New Roman" w:hAnsi="Times New Roman" w:cs="Times New Roman"/>
          <w:sz w:val="24"/>
          <w:szCs w:val="24"/>
        </w:rPr>
      </w:pPr>
      <w:r w:rsidRPr="005D2E33">
        <w:rPr>
          <w:rFonts w:ascii="Times New Roman" w:hAnsi="Times New Roman" w:cs="Times New Roman"/>
          <w:sz w:val="24"/>
          <w:szCs w:val="24"/>
        </w:rPr>
        <w:t xml:space="preserve">создание условий для самореализации личности, ее самоопределения в социуме; </w:t>
      </w:r>
    </w:p>
    <w:p w:rsidR="005D2E33" w:rsidRPr="005D2E33" w:rsidRDefault="005D2E33" w:rsidP="005D2E33">
      <w:pPr>
        <w:pStyle w:val="a4"/>
        <w:numPr>
          <w:ilvl w:val="0"/>
          <w:numId w:val="6"/>
        </w:numPr>
        <w:spacing w:after="0" w:line="240" w:lineRule="auto"/>
        <w:rPr>
          <w:rFonts w:ascii="Times New Roman" w:hAnsi="Times New Roman" w:cs="Times New Roman"/>
          <w:sz w:val="24"/>
          <w:szCs w:val="24"/>
        </w:rPr>
      </w:pPr>
      <w:r w:rsidRPr="005D2E33">
        <w:rPr>
          <w:rFonts w:ascii="Times New Roman" w:hAnsi="Times New Roman" w:cs="Times New Roman"/>
          <w:sz w:val="24"/>
          <w:szCs w:val="24"/>
        </w:rPr>
        <w:t xml:space="preserve">создание условий для формирования общественной направленности личности, коллективных взаимоотношений; </w:t>
      </w:r>
    </w:p>
    <w:p w:rsidR="005D2E33" w:rsidRDefault="005D2E33" w:rsidP="005D2E33">
      <w:pPr>
        <w:pStyle w:val="a4"/>
        <w:numPr>
          <w:ilvl w:val="0"/>
          <w:numId w:val="6"/>
        </w:numPr>
        <w:spacing w:after="0" w:line="240" w:lineRule="auto"/>
        <w:rPr>
          <w:rFonts w:ascii="Times New Roman" w:hAnsi="Times New Roman" w:cs="Times New Roman"/>
          <w:sz w:val="24"/>
          <w:szCs w:val="24"/>
        </w:rPr>
      </w:pPr>
      <w:r w:rsidRPr="005D2E33">
        <w:rPr>
          <w:rFonts w:ascii="Times New Roman" w:hAnsi="Times New Roman" w:cs="Times New Roman"/>
          <w:sz w:val="24"/>
          <w:szCs w:val="24"/>
        </w:rPr>
        <w:t>создание условий для формирования личности, способной самостоятельно принимать ответственные решения, способной к сотрудничеству, обладающей развитым чувством ответственности.</w:t>
      </w:r>
    </w:p>
    <w:p w:rsidR="005D2E33" w:rsidRDefault="005D2E33" w:rsidP="005D2E33">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255AC101" wp14:editId="25AB0B39">
            <wp:simplePos x="0" y="0"/>
            <wp:positionH relativeFrom="column">
              <wp:posOffset>231140</wp:posOffset>
            </wp:positionH>
            <wp:positionV relativeFrom="paragraph">
              <wp:posOffset>351155</wp:posOffset>
            </wp:positionV>
            <wp:extent cx="1990090" cy="148653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090" cy="1486535"/>
                    </a:xfrm>
                    <a:prstGeom prst="rect">
                      <a:avLst/>
                    </a:prstGeom>
                    <a:noFill/>
                  </pic:spPr>
                </pic:pic>
              </a:graphicData>
            </a:graphic>
            <wp14:sizeRelH relativeFrom="page">
              <wp14:pctWidth>0</wp14:pctWidth>
            </wp14:sizeRelH>
            <wp14:sizeRelV relativeFrom="page">
              <wp14:pctHeight>0</wp14:pctHeight>
            </wp14:sizeRelV>
          </wp:anchor>
        </w:drawing>
      </w:r>
      <w:r w:rsidRPr="005D2E33">
        <w:rPr>
          <w:rFonts w:ascii="Times New Roman" w:hAnsi="Times New Roman" w:cs="Times New Roman"/>
          <w:sz w:val="24"/>
          <w:szCs w:val="24"/>
        </w:rPr>
        <w:t>Ситуационно-ролевая игра</w:t>
      </w:r>
      <w:r>
        <w:rPr>
          <w:rFonts w:ascii="Times New Roman" w:hAnsi="Times New Roman" w:cs="Times New Roman"/>
          <w:sz w:val="24"/>
          <w:szCs w:val="24"/>
        </w:rPr>
        <w:t xml:space="preserve"> </w:t>
      </w:r>
      <w:r w:rsidRPr="005D2E33">
        <w:rPr>
          <w:rFonts w:ascii="Times New Roman" w:hAnsi="Times New Roman" w:cs="Times New Roman"/>
          <w:sz w:val="24"/>
          <w:szCs w:val="24"/>
        </w:rPr>
        <w:t xml:space="preserve">это специально организованная деятельность, состоящая из ситуационно-ролевых моделей и их </w:t>
      </w:r>
      <w:proofErr w:type="spellStart"/>
      <w:r w:rsidRPr="005D2E33">
        <w:rPr>
          <w:rFonts w:ascii="Times New Roman" w:hAnsi="Times New Roman" w:cs="Times New Roman"/>
          <w:sz w:val="24"/>
          <w:szCs w:val="24"/>
        </w:rPr>
        <w:t>внеигрового</w:t>
      </w:r>
      <w:proofErr w:type="spellEnd"/>
      <w:r w:rsidRPr="005D2E33">
        <w:rPr>
          <w:rFonts w:ascii="Times New Roman" w:hAnsi="Times New Roman" w:cs="Times New Roman"/>
          <w:sz w:val="24"/>
          <w:szCs w:val="24"/>
        </w:rPr>
        <w:t xml:space="preserve"> поля, направленная на подготовку старшеклассников к реализации себя как субъекта социальных отношений.</w:t>
      </w:r>
    </w:p>
    <w:p w:rsid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Методические рекомендации при подготовке к ситуационно-ролевой игре</w:t>
      </w:r>
      <w:r>
        <w:rPr>
          <w:rFonts w:ascii="Times New Roman" w:hAnsi="Times New Roman" w:cs="Times New Roman"/>
          <w:sz w:val="24"/>
          <w:szCs w:val="24"/>
        </w:rPr>
        <w:t>:</w:t>
      </w:r>
    </w:p>
    <w:p w:rsidR="005D2E33" w:rsidRDefault="005D2E33" w:rsidP="005D2E33">
      <w:pPr>
        <w:spacing w:after="0" w:line="240" w:lineRule="auto"/>
        <w:ind w:left="360"/>
        <w:rPr>
          <w:rFonts w:ascii="Times New Roman" w:hAnsi="Times New Roman" w:cs="Times New Roman"/>
          <w:sz w:val="24"/>
          <w:szCs w:val="24"/>
        </w:rPr>
      </w:pPr>
    </w:p>
    <w:p w:rsidR="005D2E33" w:rsidRDefault="005D2E33" w:rsidP="005D2E33">
      <w:pPr>
        <w:spacing w:after="0" w:line="240" w:lineRule="auto"/>
        <w:ind w:left="360"/>
        <w:rPr>
          <w:rFonts w:ascii="Times New Roman" w:hAnsi="Times New Roman" w:cs="Times New Roman"/>
          <w:sz w:val="24"/>
          <w:szCs w:val="24"/>
        </w:rPr>
      </w:pPr>
    </w:p>
    <w:p w:rsidR="005D2E33" w:rsidRDefault="005D2E33" w:rsidP="005D2E33">
      <w:pPr>
        <w:spacing w:after="0" w:line="240" w:lineRule="auto"/>
        <w:ind w:left="360"/>
        <w:rPr>
          <w:rFonts w:ascii="Times New Roman" w:hAnsi="Times New Roman" w:cs="Times New Roman"/>
          <w:sz w:val="24"/>
          <w:szCs w:val="24"/>
        </w:rPr>
      </w:pPr>
    </w:p>
    <w:p w:rsidR="005D2E33" w:rsidRDefault="005D2E33" w:rsidP="005D2E33">
      <w:pPr>
        <w:spacing w:after="0" w:line="240" w:lineRule="auto"/>
        <w:ind w:left="360"/>
        <w:rPr>
          <w:rFonts w:ascii="Times New Roman" w:hAnsi="Times New Roman" w:cs="Times New Roman"/>
          <w:sz w:val="24"/>
          <w:szCs w:val="24"/>
        </w:rPr>
      </w:pPr>
    </w:p>
    <w:p w:rsidR="005D2E33" w:rsidRDefault="005D2E33" w:rsidP="005D2E33">
      <w:pPr>
        <w:spacing w:after="0" w:line="240" w:lineRule="auto"/>
        <w:ind w:left="360"/>
        <w:rPr>
          <w:rFonts w:ascii="Times New Roman" w:hAnsi="Times New Roman" w:cs="Times New Roman"/>
          <w:sz w:val="24"/>
          <w:szCs w:val="24"/>
        </w:rPr>
      </w:pPr>
    </w:p>
    <w:p w:rsidR="005D2E33" w:rsidRPr="005D2E33" w:rsidRDefault="005D2E33" w:rsidP="005D2E3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1,</w:t>
      </w:r>
      <w:r w:rsidRPr="005D2E33">
        <w:rPr>
          <w:rFonts w:ascii="Times New Roman" w:hAnsi="Times New Roman" w:cs="Times New Roman"/>
          <w:sz w:val="24"/>
          <w:szCs w:val="24"/>
        </w:rPr>
        <w:t>Создание положительного восприятия игры, атмосферы ожидания успеха и удовольствия от участия в ней.</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 xml:space="preserve">2. Получение и  информацию предстоящей игре, подробное знакомство с тем, как ситуационно-ролевая игра может помочь им в дальнейшем. </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3. Освоение игровых действий участниками. </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4. Помощь старшеклассникам в определении своей неигровой цели на игру.</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5. Представление общей легенды игры и  индивидуальной для игрока.  Получив игровой инструментарий  игрок должен знать, как им воспользоваться. (законы игры, правил</w:t>
      </w:r>
      <w:proofErr w:type="gramStart"/>
      <w:r w:rsidRPr="005D2E33">
        <w:rPr>
          <w:rFonts w:ascii="Times New Roman" w:hAnsi="Times New Roman" w:cs="Times New Roman"/>
          <w:sz w:val="24"/>
          <w:szCs w:val="24"/>
        </w:rPr>
        <w:t>а-</w:t>
      </w:r>
      <w:proofErr w:type="gramEnd"/>
      <w:r w:rsidRPr="005D2E33">
        <w:rPr>
          <w:rFonts w:ascii="Times New Roman" w:hAnsi="Times New Roman" w:cs="Times New Roman"/>
          <w:sz w:val="24"/>
          <w:szCs w:val="24"/>
        </w:rPr>
        <w:t xml:space="preserve"> ограничения). </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 xml:space="preserve">После того как игра закончится, необходимо игрокам задать вопросы:  Какую роль вы исполняли? Каковы были ваши задачи? С какими результатами вы пришли к окончанию игры? </w:t>
      </w:r>
    </w:p>
    <w:p w:rsid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6. Заключительный этап предназначен для того, чтобы старшеклассники смогли представить себя участниками делового общения с другими людьми, свои сильные и слабые стороны, осознать потребность и необходимость развития умений общаться.</w:t>
      </w:r>
    </w:p>
    <w:p w:rsidR="005D2E33" w:rsidRPr="005D2E33" w:rsidRDefault="005D2E33" w:rsidP="005D2E33">
      <w:pPr>
        <w:spacing w:after="0" w:line="240" w:lineRule="auto"/>
        <w:ind w:left="360"/>
        <w:rPr>
          <w:rFonts w:ascii="Times New Roman" w:hAnsi="Times New Roman" w:cs="Times New Roman"/>
          <w:sz w:val="24"/>
          <w:szCs w:val="24"/>
        </w:rPr>
      </w:pP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В настоящее время наиболее популярными являются деловые игры, которые чаще всего используются педагогом в качестве игровой технологии обучения.</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Деловая игра направлена  на удовлетворение психологических и возрастных потребностей учащихся и решение совокупности образовательных задач:</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учет того, что подросток иначе воспринимает окружающий мир и относится к нему;</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субъективная деятельность участников игры в силу их возрастных особенностей и потребностей;</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особенное содержание, направленное на усвоение новых знаний, умений, навыков и опыта практической деятельности;</w:t>
      </w:r>
    </w:p>
    <w:p w:rsid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наличие смоделированной социально-педагогической «формы организации жизни».</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Модификации деловых игр:</w:t>
      </w:r>
      <w:r w:rsidRPr="005D2E33">
        <w:rPr>
          <w:rFonts w:ascii="Times New Roman" w:hAnsi="Times New Roman" w:cs="Times New Roman"/>
          <w:sz w:val="24"/>
          <w:szCs w:val="24"/>
        </w:rPr>
        <w:br/>
        <w:t xml:space="preserve">Имитационные игры – осуществление </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имитации определенной деятельности в рамках учебного процесса.</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Содержание имитационной игры – сюжет, события, описание структуры и обязательное указание назначения процессов и объектов, которые будут имитировать учащиеся.</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Операционные игры – направлены на формирование навыка отработки выполнения определенных специфических операций.</w:t>
      </w:r>
    </w:p>
    <w:p w:rsid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Игры данного типа целесообразно проводить в условиях имитирующих реальные.</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 xml:space="preserve">Исполнение ролей – В этих играх отрабатываются тактика поведения, действий, выполнение функций и обязанностей конкретного лица. Для проведения игр с исполнением роли </w:t>
      </w:r>
      <w:r w:rsidRPr="005D2E33">
        <w:rPr>
          <w:rFonts w:ascii="Times New Roman" w:hAnsi="Times New Roman" w:cs="Times New Roman"/>
          <w:sz w:val="24"/>
          <w:szCs w:val="24"/>
        </w:rPr>
        <w:lastRenderedPageBreak/>
        <w:t>разрабатывается модель-пьеса ситуации, между учащимися распределяются роли с "обязательным содержанием".</w:t>
      </w:r>
    </w:p>
    <w:p w:rsidR="005D2E33" w:rsidRPr="005D2E33" w:rsidRDefault="005D2E33" w:rsidP="005D2E33">
      <w:pPr>
        <w:spacing w:after="0" w:line="240" w:lineRule="auto"/>
        <w:ind w:left="360"/>
        <w:rPr>
          <w:rFonts w:ascii="Times New Roman" w:hAnsi="Times New Roman" w:cs="Times New Roman"/>
          <w:sz w:val="24"/>
          <w:szCs w:val="24"/>
        </w:rPr>
      </w:pPr>
      <w:r w:rsidRPr="005D2E33">
        <w:rPr>
          <w:rFonts w:ascii="Times New Roman" w:hAnsi="Times New Roman" w:cs="Times New Roman"/>
          <w:sz w:val="24"/>
          <w:szCs w:val="24"/>
        </w:rPr>
        <w:t>«Деловой театр» - разыгрывается определенная ситуация поведения человека в конкретной обстановке. В данной игре учащиеся имеют возможность мобилизовать все свои знания, умения, навыки и жизненный опыт, для того чтобы правильно оценить ситуацию и найти оптимальный выход из нее.</w:t>
      </w:r>
    </w:p>
    <w:p w:rsidR="005D2E33" w:rsidRDefault="005D2E33" w:rsidP="005D2E33">
      <w:pPr>
        <w:spacing w:after="0" w:line="240" w:lineRule="auto"/>
        <w:ind w:left="360"/>
        <w:rPr>
          <w:rFonts w:ascii="Times New Roman" w:hAnsi="Times New Roman" w:cs="Times New Roman"/>
          <w:sz w:val="24"/>
          <w:szCs w:val="24"/>
        </w:rPr>
      </w:pPr>
      <w:proofErr w:type="spellStart"/>
      <w:r w:rsidRPr="005D2E33">
        <w:rPr>
          <w:rFonts w:ascii="Times New Roman" w:hAnsi="Times New Roman" w:cs="Times New Roman"/>
          <w:sz w:val="24"/>
          <w:szCs w:val="24"/>
        </w:rPr>
        <w:t>Психодрама</w:t>
      </w:r>
      <w:proofErr w:type="spellEnd"/>
      <w:r w:rsidRPr="005D2E33">
        <w:rPr>
          <w:rFonts w:ascii="Times New Roman" w:hAnsi="Times New Roman" w:cs="Times New Roman"/>
          <w:sz w:val="24"/>
          <w:szCs w:val="24"/>
        </w:rPr>
        <w:t xml:space="preserve"> и </w:t>
      </w:r>
      <w:proofErr w:type="spellStart"/>
      <w:r w:rsidRPr="005D2E33">
        <w:rPr>
          <w:rFonts w:ascii="Times New Roman" w:hAnsi="Times New Roman" w:cs="Times New Roman"/>
          <w:sz w:val="24"/>
          <w:szCs w:val="24"/>
        </w:rPr>
        <w:t>социодрама</w:t>
      </w:r>
      <w:proofErr w:type="spellEnd"/>
      <w:r w:rsidRPr="005D2E33">
        <w:rPr>
          <w:rFonts w:ascii="Times New Roman" w:hAnsi="Times New Roman" w:cs="Times New Roman"/>
          <w:sz w:val="24"/>
          <w:szCs w:val="24"/>
        </w:rPr>
        <w:t xml:space="preserve"> - они весьма близки к «исполнению ролей» и «деловому театру». Это тоже «театр», но уже социально-психологический, в котором отрабатывается умение чувствовать ситуацию в коллективе, оценивать и изменять состояние другого человека, умение войти с ним в продуктивный контакт.</w:t>
      </w:r>
    </w:p>
    <w:p w:rsidR="005D2E33" w:rsidRDefault="00BC376B" w:rsidP="005D2E33">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554D087E" wp14:editId="074BB36D">
            <wp:simplePos x="0" y="0"/>
            <wp:positionH relativeFrom="column">
              <wp:posOffset>233680</wp:posOffset>
            </wp:positionH>
            <wp:positionV relativeFrom="paragraph">
              <wp:posOffset>1224280</wp:posOffset>
            </wp:positionV>
            <wp:extent cx="3152140" cy="2374900"/>
            <wp:effectExtent l="0" t="0" r="0" b="6350"/>
            <wp:wrapSquare wrapText="bothSides"/>
            <wp:docPr id="16" name="Рисунок 16" descr="C:\Users\завуч\Desktop\педсовет новый\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Desktop\педсовет новый\attachment.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14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E33">
        <w:rPr>
          <w:rFonts w:ascii="Times New Roman" w:hAnsi="Times New Roman" w:cs="Times New Roman"/>
          <w:sz w:val="24"/>
          <w:szCs w:val="24"/>
        </w:rPr>
        <w:t>В заключени</w:t>
      </w:r>
      <w:proofErr w:type="gramStart"/>
      <w:r w:rsidR="005D2E33">
        <w:rPr>
          <w:rFonts w:ascii="Times New Roman" w:hAnsi="Times New Roman" w:cs="Times New Roman"/>
          <w:sz w:val="24"/>
          <w:szCs w:val="24"/>
        </w:rPr>
        <w:t>и</w:t>
      </w:r>
      <w:proofErr w:type="gramEnd"/>
      <w:r w:rsidR="005D2E33">
        <w:rPr>
          <w:rFonts w:ascii="Times New Roman" w:hAnsi="Times New Roman" w:cs="Times New Roman"/>
          <w:sz w:val="24"/>
          <w:szCs w:val="24"/>
        </w:rPr>
        <w:t xml:space="preserve"> своего выступления </w:t>
      </w:r>
      <w:proofErr w:type="spellStart"/>
      <w:r w:rsidR="005D2E33">
        <w:rPr>
          <w:rFonts w:ascii="Times New Roman" w:hAnsi="Times New Roman" w:cs="Times New Roman"/>
          <w:sz w:val="24"/>
          <w:szCs w:val="24"/>
        </w:rPr>
        <w:t>Зайбель</w:t>
      </w:r>
      <w:proofErr w:type="spellEnd"/>
      <w:r w:rsidR="005D2E33">
        <w:rPr>
          <w:rFonts w:ascii="Times New Roman" w:hAnsi="Times New Roman" w:cs="Times New Roman"/>
          <w:sz w:val="24"/>
          <w:szCs w:val="24"/>
        </w:rPr>
        <w:t xml:space="preserve"> Н.Н. подытожила, что е</w:t>
      </w:r>
      <w:r w:rsidR="005D2E33" w:rsidRPr="005D2E33">
        <w:rPr>
          <w:rFonts w:ascii="Times New Roman" w:hAnsi="Times New Roman" w:cs="Times New Roman"/>
          <w:sz w:val="24"/>
          <w:szCs w:val="24"/>
        </w:rPr>
        <w:t>сли в коллективе хороший психологический климат, атмосфера полного доверия между педагогами и воспитанниками, то драматизированные игры-пародии возникают спонтанно, без участия взрослых. Такие игры становятся центральным звеном досуга и эмоциональным элементом труда. В этом возрасте для их возникновения достаточно только одобрение взрослых. Элементы игры всегда украшают трудовую деятельность, и старшеклассники это понимают</w:t>
      </w:r>
      <w:r w:rsidR="005D2E33">
        <w:rPr>
          <w:rFonts w:ascii="Times New Roman" w:hAnsi="Times New Roman" w:cs="Times New Roman"/>
          <w:sz w:val="24"/>
          <w:szCs w:val="24"/>
        </w:rPr>
        <w:t>. Познакомила коллег с деловой игрой для старшеклассников «Я гражданин мои права и обязанности».</w:t>
      </w:r>
    </w:p>
    <w:p w:rsidR="00512A27" w:rsidRDefault="00512A27" w:rsidP="005D2E3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Петренко А.В. и Сапрыкина Ю.А. провели несколько развивающих игр с коллективом педагогов.</w:t>
      </w:r>
    </w:p>
    <w:p w:rsidR="00512A27" w:rsidRDefault="00512A27" w:rsidP="005D2E33">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07246399" wp14:editId="1A0D8B53">
            <wp:simplePos x="0" y="0"/>
            <wp:positionH relativeFrom="column">
              <wp:posOffset>6985</wp:posOffset>
            </wp:positionH>
            <wp:positionV relativeFrom="paragraph">
              <wp:posOffset>114935</wp:posOffset>
            </wp:positionV>
            <wp:extent cx="2627630" cy="1975485"/>
            <wp:effectExtent l="0" t="0" r="1270" b="571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7630" cy="1975485"/>
                    </a:xfrm>
                    <a:prstGeom prst="rect">
                      <a:avLst/>
                    </a:prstGeom>
                    <a:noFill/>
                  </pic:spPr>
                </pic:pic>
              </a:graphicData>
            </a:graphic>
            <wp14:sizeRelH relativeFrom="page">
              <wp14:pctWidth>0</wp14:pctWidth>
            </wp14:sizeRelH>
            <wp14:sizeRelV relativeFrom="page">
              <wp14:pctHeight>0</wp14:pctHeight>
            </wp14:sizeRelV>
          </wp:anchor>
        </w:drawing>
      </w: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512A27" w:rsidRDefault="00512A27" w:rsidP="005D2E33">
      <w:pPr>
        <w:spacing w:after="0" w:line="240" w:lineRule="auto"/>
        <w:ind w:left="360"/>
        <w:rPr>
          <w:rFonts w:ascii="Times New Roman" w:hAnsi="Times New Roman" w:cs="Times New Roman"/>
          <w:sz w:val="24"/>
          <w:szCs w:val="24"/>
        </w:rPr>
      </w:pPr>
    </w:p>
    <w:p w:rsidR="00BC376B" w:rsidRDefault="00BC376B" w:rsidP="005D2E3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В заключительной части педагогического совета провели заседание круглого стола, на котором педагоги ответили на вопросы: </w:t>
      </w:r>
    </w:p>
    <w:p w:rsidR="00BC376B" w:rsidRDefault="00BC376B" w:rsidP="00BC376B">
      <w:pPr>
        <w:pStyle w:val="a4"/>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как мотивировать детей к самостоятельной организации и  участию в игре</w:t>
      </w:r>
    </w:p>
    <w:p w:rsidR="00BC376B" w:rsidRDefault="00BC376B" w:rsidP="00BC376B">
      <w:pPr>
        <w:pStyle w:val="a4"/>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Какова роль педагога в организации игровой деятельности.</w:t>
      </w:r>
    </w:p>
    <w:p w:rsidR="00BC376B" w:rsidRDefault="00BC376B" w:rsidP="00BC376B">
      <w:pPr>
        <w:pStyle w:val="a4"/>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Какие воспитательные мероприятия можно провести в игровой форме?</w:t>
      </w:r>
    </w:p>
    <w:p w:rsidR="00BC376B" w:rsidRDefault="00BC376B" w:rsidP="00BC376B">
      <w:pPr>
        <w:pStyle w:val="a4"/>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может мотивировать педагога для проведения воспитательных </w:t>
      </w:r>
      <w:r w:rsidR="00675DCB">
        <w:rPr>
          <w:rFonts w:ascii="Times New Roman" w:hAnsi="Times New Roman" w:cs="Times New Roman"/>
          <w:sz w:val="24"/>
          <w:szCs w:val="24"/>
        </w:rPr>
        <w:t>мероприятий?</w:t>
      </w:r>
    </w:p>
    <w:p w:rsidR="00675DCB" w:rsidRDefault="00675DCB" w:rsidP="00675DCB">
      <w:pPr>
        <w:pStyle w:val="a4"/>
        <w:spacing w:after="0" w:line="240" w:lineRule="auto"/>
        <w:rPr>
          <w:rFonts w:ascii="Times New Roman" w:hAnsi="Times New Roman" w:cs="Times New Roman"/>
          <w:sz w:val="24"/>
          <w:szCs w:val="24"/>
        </w:rPr>
      </w:pPr>
    </w:p>
    <w:p w:rsidR="00675DCB" w:rsidRDefault="00675DCB" w:rsidP="00675DCB">
      <w:pPr>
        <w:pStyle w:val="a4"/>
        <w:spacing w:after="0" w:line="240" w:lineRule="auto"/>
        <w:rPr>
          <w:rFonts w:ascii="Times New Roman" w:hAnsi="Times New Roman" w:cs="Times New Roman"/>
          <w:sz w:val="24"/>
          <w:szCs w:val="24"/>
        </w:rPr>
      </w:pPr>
    </w:p>
    <w:p w:rsidR="00675DCB" w:rsidRDefault="00675DCB" w:rsidP="00675DCB">
      <w:pPr>
        <w:pStyle w:val="a4"/>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w:t>
      </w:r>
    </w:p>
    <w:p w:rsidR="00675DCB" w:rsidRPr="00675DCB" w:rsidRDefault="00675DCB" w:rsidP="00675DC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1.</w:t>
      </w:r>
      <w:r w:rsidRPr="00675DCB">
        <w:rPr>
          <w:rFonts w:ascii="Times New Roman" w:hAnsi="Times New Roman" w:cs="Times New Roman"/>
          <w:sz w:val="24"/>
          <w:szCs w:val="24"/>
        </w:rPr>
        <w:t>Обобщить опыт классных руководителей, эффективно использующих игровые педагогические технологии в образовательных отношениях, представить его для изучения коллегами на МО классных руководителей, срок исполнени</w:t>
      </w:r>
      <w:proofErr w:type="gramStart"/>
      <w:r w:rsidRPr="00675DCB">
        <w:rPr>
          <w:rFonts w:ascii="Times New Roman" w:hAnsi="Times New Roman" w:cs="Times New Roman"/>
          <w:sz w:val="24"/>
          <w:szCs w:val="24"/>
        </w:rPr>
        <w:t>я-</w:t>
      </w:r>
      <w:proofErr w:type="gramEnd"/>
      <w:r w:rsidRPr="00675DCB">
        <w:rPr>
          <w:rFonts w:ascii="Times New Roman" w:hAnsi="Times New Roman" w:cs="Times New Roman"/>
          <w:sz w:val="24"/>
          <w:szCs w:val="24"/>
        </w:rPr>
        <w:t xml:space="preserve"> апрель 2022 года.  отв. </w:t>
      </w:r>
      <w:proofErr w:type="spellStart"/>
      <w:r w:rsidRPr="00675DCB">
        <w:rPr>
          <w:rFonts w:ascii="Times New Roman" w:hAnsi="Times New Roman" w:cs="Times New Roman"/>
          <w:sz w:val="24"/>
          <w:szCs w:val="24"/>
        </w:rPr>
        <w:t>Зайбель</w:t>
      </w:r>
      <w:proofErr w:type="spellEnd"/>
      <w:r w:rsidRPr="00675DCB">
        <w:rPr>
          <w:rFonts w:ascii="Times New Roman" w:hAnsi="Times New Roman" w:cs="Times New Roman"/>
          <w:sz w:val="24"/>
          <w:szCs w:val="24"/>
        </w:rPr>
        <w:t xml:space="preserve"> Н.Н. </w:t>
      </w:r>
    </w:p>
    <w:p w:rsidR="00675DCB" w:rsidRPr="00675DCB" w:rsidRDefault="00675DCB" w:rsidP="00675DCB">
      <w:pPr>
        <w:spacing w:after="0" w:line="240" w:lineRule="auto"/>
        <w:ind w:left="360"/>
        <w:rPr>
          <w:rFonts w:ascii="Times New Roman" w:hAnsi="Times New Roman" w:cs="Times New Roman"/>
          <w:sz w:val="24"/>
          <w:szCs w:val="24"/>
        </w:rPr>
      </w:pPr>
      <w:r w:rsidRPr="00675DCB">
        <w:rPr>
          <w:rFonts w:ascii="Times New Roman" w:hAnsi="Times New Roman" w:cs="Times New Roman"/>
          <w:sz w:val="24"/>
          <w:szCs w:val="24"/>
        </w:rPr>
        <w:t>2. Провести методическую неделю «Школа игровых технологий»</w:t>
      </w:r>
      <w:proofErr w:type="gramStart"/>
      <w:r w:rsidRPr="00675DCB">
        <w:rPr>
          <w:rFonts w:ascii="Times New Roman" w:hAnsi="Times New Roman" w:cs="Times New Roman"/>
          <w:sz w:val="24"/>
          <w:szCs w:val="24"/>
        </w:rPr>
        <w:t xml:space="preserve"> ,</w:t>
      </w:r>
      <w:proofErr w:type="gramEnd"/>
      <w:r w:rsidRPr="00675DCB">
        <w:rPr>
          <w:rFonts w:ascii="Times New Roman" w:hAnsi="Times New Roman" w:cs="Times New Roman"/>
          <w:sz w:val="24"/>
          <w:szCs w:val="24"/>
        </w:rPr>
        <w:t xml:space="preserve"> срок исполнения</w:t>
      </w:r>
      <w:r>
        <w:rPr>
          <w:rFonts w:ascii="Times New Roman" w:hAnsi="Times New Roman" w:cs="Times New Roman"/>
          <w:sz w:val="24"/>
          <w:szCs w:val="24"/>
        </w:rPr>
        <w:t xml:space="preserve"> </w:t>
      </w:r>
      <w:r w:rsidRPr="00675DCB">
        <w:rPr>
          <w:rFonts w:ascii="Times New Roman" w:hAnsi="Times New Roman" w:cs="Times New Roman"/>
          <w:sz w:val="24"/>
          <w:szCs w:val="24"/>
        </w:rPr>
        <w:t xml:space="preserve">- февраль отв. </w:t>
      </w:r>
      <w:proofErr w:type="spellStart"/>
      <w:r w:rsidRPr="00675DCB">
        <w:rPr>
          <w:rFonts w:ascii="Times New Roman" w:hAnsi="Times New Roman" w:cs="Times New Roman"/>
          <w:sz w:val="24"/>
          <w:szCs w:val="24"/>
        </w:rPr>
        <w:t>Землянская</w:t>
      </w:r>
      <w:proofErr w:type="spellEnd"/>
      <w:r w:rsidRPr="00675DCB">
        <w:rPr>
          <w:rFonts w:ascii="Times New Roman" w:hAnsi="Times New Roman" w:cs="Times New Roman"/>
          <w:sz w:val="24"/>
          <w:szCs w:val="24"/>
        </w:rPr>
        <w:t xml:space="preserve"> Г.С.</w:t>
      </w:r>
    </w:p>
    <w:p w:rsidR="00C70A39" w:rsidRDefault="00675DCB" w:rsidP="00675DCB">
      <w:pPr>
        <w:spacing w:after="0" w:line="240" w:lineRule="auto"/>
        <w:ind w:left="360"/>
        <w:rPr>
          <w:rFonts w:ascii="Times New Roman" w:hAnsi="Times New Roman" w:cs="Times New Roman"/>
          <w:sz w:val="24"/>
          <w:szCs w:val="24"/>
        </w:rPr>
      </w:pPr>
      <w:r w:rsidRPr="00675DCB">
        <w:rPr>
          <w:rFonts w:ascii="Times New Roman" w:hAnsi="Times New Roman" w:cs="Times New Roman"/>
          <w:sz w:val="24"/>
          <w:szCs w:val="24"/>
        </w:rPr>
        <w:t>3.Педагогам школы как можно чаще использовать   воспитательный  потенциал игры  при подготовке и проведении внеклассных   мероприятий отв. классные руководители</w:t>
      </w:r>
    </w:p>
    <w:p w:rsidR="00BB39EE" w:rsidRDefault="00BB39EE" w:rsidP="00675DCB">
      <w:pPr>
        <w:spacing w:after="0" w:line="240" w:lineRule="auto"/>
        <w:ind w:left="360"/>
        <w:rPr>
          <w:rFonts w:ascii="Times New Roman" w:hAnsi="Times New Roman" w:cs="Times New Roman"/>
          <w:sz w:val="24"/>
          <w:szCs w:val="24"/>
        </w:rPr>
      </w:pPr>
    </w:p>
    <w:p w:rsidR="00BB39EE" w:rsidRDefault="00BB39EE" w:rsidP="00675DCB">
      <w:pPr>
        <w:spacing w:after="0" w:line="240" w:lineRule="auto"/>
        <w:ind w:left="360"/>
        <w:rPr>
          <w:rFonts w:ascii="Times New Roman" w:hAnsi="Times New Roman" w:cs="Times New Roman"/>
          <w:sz w:val="24"/>
          <w:szCs w:val="24"/>
        </w:rPr>
      </w:pPr>
    </w:p>
    <w:p w:rsidR="00BB39EE" w:rsidRDefault="00BB39EE" w:rsidP="00675DCB">
      <w:pPr>
        <w:spacing w:after="0" w:line="240" w:lineRule="auto"/>
        <w:ind w:left="360"/>
        <w:rPr>
          <w:rFonts w:ascii="Times New Roman" w:hAnsi="Times New Roman" w:cs="Times New Roman"/>
          <w:sz w:val="24"/>
          <w:szCs w:val="24"/>
        </w:rPr>
      </w:pPr>
    </w:p>
    <w:p w:rsidR="00BB39EE" w:rsidRDefault="00BB39EE" w:rsidP="00675DCB">
      <w:pPr>
        <w:spacing w:after="0" w:line="240" w:lineRule="auto"/>
        <w:ind w:left="360"/>
        <w:rPr>
          <w:rFonts w:ascii="Times New Roman" w:hAnsi="Times New Roman" w:cs="Times New Roman"/>
          <w:sz w:val="24"/>
          <w:szCs w:val="24"/>
        </w:rPr>
      </w:pPr>
    </w:p>
    <w:p w:rsidR="00BB39EE" w:rsidRDefault="00BB39EE" w:rsidP="00675DCB">
      <w:pPr>
        <w:spacing w:after="0" w:line="240" w:lineRule="auto"/>
        <w:ind w:left="360"/>
        <w:rPr>
          <w:rFonts w:ascii="Times New Roman" w:hAnsi="Times New Roman" w:cs="Times New Roman"/>
          <w:sz w:val="24"/>
          <w:szCs w:val="24"/>
        </w:rPr>
      </w:pPr>
    </w:p>
    <w:p w:rsidR="00BB39EE" w:rsidRDefault="00BB39EE" w:rsidP="00BB39EE">
      <w:pPr>
        <w:jc w:val="center"/>
      </w:pPr>
      <w:r>
        <w:lastRenderedPageBreak/>
        <w:t>Протокол №2</w:t>
      </w:r>
    </w:p>
    <w:p w:rsidR="00BB39EE" w:rsidRDefault="00BB39EE" w:rsidP="00BB39EE">
      <w:pPr>
        <w:jc w:val="center"/>
      </w:pPr>
      <w:r>
        <w:t>Заседания педагогического совета</w:t>
      </w:r>
    </w:p>
    <w:p w:rsidR="00BB39EE" w:rsidRDefault="00BB39EE" w:rsidP="00BB39EE">
      <w:pPr>
        <w:jc w:val="center"/>
      </w:pPr>
      <w:r>
        <w:t>МБОУ «</w:t>
      </w:r>
      <w:proofErr w:type="spellStart"/>
      <w:r>
        <w:t>Саранпальуской</w:t>
      </w:r>
      <w:proofErr w:type="spellEnd"/>
      <w:r>
        <w:t xml:space="preserve"> СОШ» 2022-2023 учебного года.</w:t>
      </w:r>
    </w:p>
    <w:p w:rsidR="00BB39EE" w:rsidRDefault="00BB39EE" w:rsidP="00BB39EE">
      <w:r>
        <w:t xml:space="preserve">30.11.22                                                                                                                                       с. </w:t>
      </w:r>
      <w:proofErr w:type="spellStart"/>
      <w:r>
        <w:t>Саранпауль</w:t>
      </w:r>
      <w:proofErr w:type="spellEnd"/>
    </w:p>
    <w:p w:rsidR="00BB39EE" w:rsidRDefault="00BB39EE" w:rsidP="00BB39EE">
      <w:r>
        <w:t>Присутствовали-37 педагогов.</w:t>
      </w:r>
    </w:p>
    <w:p w:rsidR="00BB39EE" w:rsidRDefault="00BB39EE" w:rsidP="00BB39EE">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Повестка.</w:t>
      </w:r>
    </w:p>
    <w:p w:rsidR="00BB39EE" w:rsidRPr="00AC2FCA" w:rsidRDefault="00BB39EE" w:rsidP="00BB39EE">
      <w:pPr>
        <w:numPr>
          <w:ilvl w:val="0"/>
          <w:numId w:val="9"/>
        </w:numPr>
        <w:shd w:val="clear" w:color="auto" w:fill="FFFFFF"/>
        <w:spacing w:after="0" w:line="240" w:lineRule="auto"/>
        <w:contextualSpacing/>
        <w:jc w:val="both"/>
        <w:rPr>
          <w:rFonts w:ascii="Times New Roman" w:eastAsia="Times New Roman" w:hAnsi="Times New Roman" w:cs="Times New Roman"/>
          <w:sz w:val="24"/>
          <w:szCs w:val="24"/>
          <w:lang w:eastAsia="ru-RU"/>
        </w:rPr>
      </w:pPr>
      <w:proofErr w:type="spellStart"/>
      <w:r w:rsidRPr="00AC2FCA">
        <w:rPr>
          <w:rFonts w:ascii="Times New Roman" w:eastAsia="Times New Roman" w:hAnsi="Times New Roman" w:cs="Times New Roman"/>
          <w:sz w:val="24"/>
          <w:szCs w:val="24"/>
          <w:lang w:eastAsia="ru-RU"/>
        </w:rPr>
        <w:t>Землянская</w:t>
      </w:r>
      <w:proofErr w:type="spellEnd"/>
      <w:r w:rsidRPr="00AC2FCA">
        <w:rPr>
          <w:rFonts w:ascii="Times New Roman" w:eastAsia="Times New Roman" w:hAnsi="Times New Roman" w:cs="Times New Roman"/>
          <w:sz w:val="24"/>
          <w:szCs w:val="24"/>
          <w:lang w:eastAsia="ru-RU"/>
        </w:rPr>
        <w:t xml:space="preserve"> Г.С. – «Теоретическое обоснование применения игровых технологий и игр при организации и проведении воспитательной внеклассной деятельности. Понятие игра и игровая технология».   </w:t>
      </w:r>
    </w:p>
    <w:p w:rsidR="00BB39EE" w:rsidRPr="00AC2FCA" w:rsidRDefault="00BB39EE" w:rsidP="00BB39EE">
      <w:pPr>
        <w:numPr>
          <w:ilvl w:val="0"/>
          <w:numId w:val="9"/>
        </w:numPr>
        <w:shd w:val="clear" w:color="auto" w:fill="FFFFFF"/>
        <w:spacing w:after="0" w:line="240" w:lineRule="auto"/>
        <w:contextualSpacing/>
        <w:jc w:val="both"/>
        <w:rPr>
          <w:rFonts w:ascii="Times New Roman" w:hAnsi="Times New Roman" w:cs="Times New Roman"/>
          <w:sz w:val="24"/>
          <w:szCs w:val="24"/>
        </w:rPr>
      </w:pPr>
      <w:r w:rsidRPr="00AC2FCA">
        <w:rPr>
          <w:rFonts w:ascii="Times New Roman" w:hAnsi="Times New Roman" w:cs="Times New Roman"/>
          <w:sz w:val="24"/>
          <w:szCs w:val="24"/>
        </w:rPr>
        <w:t>Воронцова А.Г. –«Уровень  мотивации педагогов на использование иг</w:t>
      </w:r>
      <w:r>
        <w:rPr>
          <w:rFonts w:ascii="Times New Roman" w:hAnsi="Times New Roman" w:cs="Times New Roman"/>
          <w:sz w:val="24"/>
          <w:szCs w:val="24"/>
        </w:rPr>
        <w:t>ровых технологий в своей работе»</w:t>
      </w:r>
    </w:p>
    <w:p w:rsidR="00BB39EE" w:rsidRPr="00AC2FCA" w:rsidRDefault="00BB39EE" w:rsidP="00BB39EE">
      <w:pPr>
        <w:numPr>
          <w:ilvl w:val="0"/>
          <w:numId w:val="9"/>
        </w:numPr>
        <w:shd w:val="clear" w:color="auto" w:fill="FFFFFF"/>
        <w:spacing w:after="0" w:line="240" w:lineRule="auto"/>
        <w:contextualSpacing/>
        <w:rPr>
          <w:rFonts w:ascii="Times New Roman" w:eastAsia="Times New Roman" w:hAnsi="Times New Roman" w:cs="Times New Roman"/>
          <w:sz w:val="24"/>
          <w:szCs w:val="24"/>
          <w:lang w:eastAsia="ru-RU"/>
        </w:rPr>
      </w:pPr>
      <w:proofErr w:type="gramStart"/>
      <w:r w:rsidRPr="00AC2FCA">
        <w:rPr>
          <w:rFonts w:ascii="Times New Roman" w:eastAsia="Times New Roman" w:hAnsi="Times New Roman" w:cs="Times New Roman"/>
          <w:sz w:val="24"/>
          <w:szCs w:val="24"/>
          <w:lang w:eastAsia="ru-RU"/>
        </w:rPr>
        <w:t xml:space="preserve">Артеева К.С. – « Место игровой  деятельность   в жизни детей»     </w:t>
      </w:r>
      <w:proofErr w:type="gramEnd"/>
    </w:p>
    <w:p w:rsidR="00BB39EE" w:rsidRPr="00AC2FCA" w:rsidRDefault="00BB39EE" w:rsidP="00BB39EE">
      <w:pPr>
        <w:numPr>
          <w:ilvl w:val="0"/>
          <w:numId w:val="9"/>
        </w:numPr>
        <w:spacing w:after="0" w:line="240" w:lineRule="auto"/>
        <w:contextualSpacing/>
        <w:rPr>
          <w:rFonts w:ascii="Times New Roman" w:eastAsia="Times New Roman" w:hAnsi="Times New Roman" w:cs="Times New Roman"/>
          <w:sz w:val="24"/>
          <w:szCs w:val="24"/>
          <w:lang w:eastAsia="ru-RU"/>
        </w:rPr>
      </w:pPr>
      <w:proofErr w:type="spellStart"/>
      <w:r w:rsidRPr="00AC2FCA">
        <w:t>Хозяинова</w:t>
      </w:r>
      <w:proofErr w:type="spellEnd"/>
      <w:r w:rsidRPr="00AC2FCA">
        <w:t xml:space="preserve"> Л.А.- « </w:t>
      </w:r>
      <w:r w:rsidRPr="00AC2FCA">
        <w:rPr>
          <w:rFonts w:ascii="Times New Roman" w:eastAsia="Times New Roman" w:hAnsi="Times New Roman" w:cs="Times New Roman"/>
          <w:sz w:val="24"/>
          <w:szCs w:val="24"/>
          <w:lang w:eastAsia="ru-RU"/>
        </w:rPr>
        <w:t xml:space="preserve">Классификация педагогических игр и игровых технологий. Основные этапы    игровых  технологий». </w:t>
      </w:r>
      <w:r w:rsidRPr="00AC2FCA">
        <w:t xml:space="preserve"> </w:t>
      </w:r>
    </w:p>
    <w:p w:rsidR="00BB39EE" w:rsidRPr="00AC2FCA" w:rsidRDefault="00BB39EE" w:rsidP="00BB39EE">
      <w:pPr>
        <w:numPr>
          <w:ilvl w:val="0"/>
          <w:numId w:val="9"/>
        </w:numPr>
        <w:shd w:val="clear" w:color="auto" w:fill="FFFFFF"/>
        <w:spacing w:after="0" w:line="240" w:lineRule="auto"/>
        <w:contextualSpacing/>
        <w:rPr>
          <w:rFonts w:ascii="Times New Roman" w:eastAsia="Times New Roman" w:hAnsi="Times New Roman" w:cs="Times New Roman"/>
          <w:sz w:val="24"/>
          <w:szCs w:val="24"/>
          <w:lang w:eastAsia="ru-RU"/>
        </w:rPr>
      </w:pPr>
      <w:proofErr w:type="spellStart"/>
      <w:r w:rsidRPr="00AC2FCA">
        <w:rPr>
          <w:rFonts w:ascii="Times New Roman" w:eastAsia="Times New Roman" w:hAnsi="Times New Roman" w:cs="Times New Roman"/>
          <w:sz w:val="24"/>
          <w:szCs w:val="24"/>
          <w:lang w:eastAsia="ru-RU"/>
        </w:rPr>
        <w:t>Хатанзеева</w:t>
      </w:r>
      <w:proofErr w:type="spellEnd"/>
      <w:r w:rsidRPr="00AC2FCA">
        <w:rPr>
          <w:rFonts w:ascii="Times New Roman" w:eastAsia="Times New Roman" w:hAnsi="Times New Roman" w:cs="Times New Roman"/>
          <w:sz w:val="24"/>
          <w:szCs w:val="24"/>
          <w:lang w:eastAsia="ru-RU"/>
        </w:rPr>
        <w:t xml:space="preserve"> Т.В. – «Тренинг,  и его использование в работе социального педагога и психолога школы».  </w:t>
      </w:r>
    </w:p>
    <w:p w:rsidR="00BB39EE" w:rsidRPr="00AC2FCA" w:rsidRDefault="00BB39EE" w:rsidP="00BB39EE">
      <w:pPr>
        <w:numPr>
          <w:ilvl w:val="0"/>
          <w:numId w:val="9"/>
        </w:numPr>
        <w:shd w:val="clear" w:color="auto" w:fill="FFFFFF"/>
        <w:spacing w:after="0" w:line="240" w:lineRule="auto"/>
        <w:contextualSpacing/>
        <w:rPr>
          <w:rFonts w:ascii="Times New Roman" w:eastAsia="Times New Roman" w:hAnsi="Times New Roman" w:cs="Times New Roman"/>
          <w:sz w:val="24"/>
          <w:szCs w:val="24"/>
          <w:lang w:eastAsia="ru-RU"/>
        </w:rPr>
      </w:pPr>
      <w:r w:rsidRPr="00AC2FCA">
        <w:rPr>
          <w:rFonts w:ascii="Times New Roman" w:eastAsia="Times New Roman" w:hAnsi="Times New Roman" w:cs="Times New Roman"/>
          <w:sz w:val="24"/>
          <w:szCs w:val="24"/>
          <w:lang w:eastAsia="ru-RU"/>
        </w:rPr>
        <w:t xml:space="preserve">Третьякова С.И., </w:t>
      </w:r>
      <w:proofErr w:type="spellStart"/>
      <w:r w:rsidRPr="00AC2FCA">
        <w:rPr>
          <w:rFonts w:ascii="Times New Roman" w:eastAsia="Times New Roman" w:hAnsi="Times New Roman" w:cs="Times New Roman"/>
          <w:sz w:val="24"/>
          <w:szCs w:val="24"/>
          <w:lang w:eastAsia="ru-RU"/>
        </w:rPr>
        <w:t>Зайбель</w:t>
      </w:r>
      <w:proofErr w:type="spellEnd"/>
      <w:r w:rsidRPr="00AC2FCA">
        <w:rPr>
          <w:rFonts w:ascii="Times New Roman" w:eastAsia="Times New Roman" w:hAnsi="Times New Roman" w:cs="Times New Roman"/>
          <w:sz w:val="24"/>
          <w:szCs w:val="24"/>
          <w:lang w:eastAsia="ru-RU"/>
        </w:rPr>
        <w:t xml:space="preserve"> Н.Н. , Петренко А.В. – « Особенности  методик и практик проведения игр для    младших школьников, учеников среднего и  старшего звена» </w:t>
      </w:r>
    </w:p>
    <w:p w:rsidR="00BB39EE" w:rsidRDefault="00BB39EE" w:rsidP="00BB39EE">
      <w:pPr>
        <w:numPr>
          <w:ilvl w:val="0"/>
          <w:numId w:val="9"/>
        </w:numPr>
        <w:shd w:val="clear" w:color="auto" w:fill="FFFFFF"/>
        <w:spacing w:after="0" w:line="240" w:lineRule="auto"/>
        <w:contextualSpacing/>
        <w:rPr>
          <w:rFonts w:ascii="Times New Roman" w:eastAsia="Times New Roman" w:hAnsi="Times New Roman" w:cs="Times New Roman"/>
          <w:sz w:val="24"/>
          <w:szCs w:val="24"/>
          <w:lang w:eastAsia="ru-RU"/>
        </w:rPr>
      </w:pPr>
      <w:r w:rsidRPr="00AC2FCA">
        <w:rPr>
          <w:rFonts w:ascii="Times New Roman" w:eastAsia="Times New Roman" w:hAnsi="Times New Roman" w:cs="Times New Roman"/>
          <w:sz w:val="24"/>
          <w:szCs w:val="24"/>
          <w:lang w:eastAsia="ru-RU"/>
        </w:rPr>
        <w:t xml:space="preserve"> Погорелова И.М </w:t>
      </w:r>
      <w:proofErr w:type="gramStart"/>
      <w:r w:rsidRPr="00AC2FCA">
        <w:rPr>
          <w:rFonts w:ascii="Times New Roman" w:eastAsia="Times New Roman" w:hAnsi="Times New Roman" w:cs="Times New Roman"/>
          <w:sz w:val="24"/>
          <w:szCs w:val="24"/>
          <w:lang w:eastAsia="ru-RU"/>
        </w:rPr>
        <w:t>–«</w:t>
      </w:r>
      <w:proofErr w:type="gramEnd"/>
      <w:r w:rsidRPr="00AC2FCA">
        <w:rPr>
          <w:rFonts w:ascii="Times New Roman" w:eastAsia="Times New Roman" w:hAnsi="Times New Roman" w:cs="Times New Roman"/>
          <w:sz w:val="24"/>
          <w:szCs w:val="24"/>
          <w:lang w:eastAsia="ru-RU"/>
        </w:rPr>
        <w:t xml:space="preserve"> Использование игровых технологий  в работе советника».</w:t>
      </w:r>
    </w:p>
    <w:p w:rsidR="00BB39EE" w:rsidRDefault="00BB39EE" w:rsidP="00BB39EE">
      <w:pPr>
        <w:numPr>
          <w:ilvl w:val="0"/>
          <w:numId w:val="9"/>
        </w:numPr>
        <w:shd w:val="clear" w:color="auto" w:fill="FFFFFF"/>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круглого стола.</w:t>
      </w:r>
    </w:p>
    <w:p w:rsidR="00BB39EE" w:rsidRDefault="00BB39EE" w:rsidP="00BB39EE">
      <w:pPr>
        <w:numPr>
          <w:ilvl w:val="0"/>
          <w:numId w:val="9"/>
        </w:numPr>
        <w:shd w:val="clear" w:color="auto" w:fill="FFFFFF"/>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Выработка решений педсовета.</w:t>
      </w:r>
    </w:p>
    <w:p w:rsidR="00BB39EE" w:rsidRPr="00D30CCA" w:rsidRDefault="00BB39EE" w:rsidP="00BB39EE">
      <w:pPr>
        <w:shd w:val="clear" w:color="auto" w:fill="FFFFFF"/>
        <w:spacing w:after="0" w:line="240" w:lineRule="auto"/>
        <w:contextualSpacing/>
        <w:rPr>
          <w:rFonts w:ascii="Times New Roman" w:eastAsia="Times New Roman" w:hAnsi="Times New Roman" w:cs="Times New Roman"/>
          <w:b/>
          <w:sz w:val="24"/>
          <w:szCs w:val="24"/>
          <w:lang w:eastAsia="ru-RU"/>
        </w:rPr>
      </w:pPr>
      <w:r w:rsidRPr="00D30CCA">
        <w:rPr>
          <w:rFonts w:ascii="Times New Roman" w:eastAsia="Times New Roman" w:hAnsi="Times New Roman" w:cs="Times New Roman"/>
          <w:b/>
          <w:sz w:val="24"/>
          <w:szCs w:val="24"/>
          <w:lang w:eastAsia="ru-RU"/>
        </w:rPr>
        <w:t>Ход педагогического совета</w:t>
      </w:r>
    </w:p>
    <w:p w:rsidR="00BB39EE" w:rsidRDefault="00BB39EE" w:rsidP="00BB39EE">
      <w:pPr>
        <w:spacing w:before="115" w:after="0"/>
        <w:ind w:left="216"/>
        <w:rPr>
          <w:rFonts w:ascii="Times New Roman" w:eastAsia="Times New Roman" w:hAnsi="Times New Roman" w:cs="Times New Roman"/>
          <w:sz w:val="24"/>
          <w:szCs w:val="24"/>
          <w:lang w:eastAsia="ru-RU"/>
        </w:rPr>
      </w:pPr>
      <w:r w:rsidRPr="0008029C">
        <w:rPr>
          <w:rFonts w:ascii="Times New Roman" w:eastAsia="Times New Roman" w:hAnsi="Times New Roman" w:cs="Times New Roman"/>
          <w:b/>
          <w:sz w:val="24"/>
          <w:szCs w:val="24"/>
          <w:lang w:eastAsia="ru-RU"/>
        </w:rPr>
        <w:t xml:space="preserve">По первому вопросу слушали </w:t>
      </w:r>
      <w:proofErr w:type="spellStart"/>
      <w:r w:rsidRPr="0008029C">
        <w:rPr>
          <w:rFonts w:ascii="Times New Roman" w:eastAsia="Times New Roman" w:hAnsi="Times New Roman" w:cs="Times New Roman"/>
          <w:b/>
          <w:sz w:val="24"/>
          <w:szCs w:val="24"/>
          <w:lang w:eastAsia="ru-RU"/>
        </w:rPr>
        <w:t>Землянскую</w:t>
      </w:r>
      <w:proofErr w:type="spellEnd"/>
      <w:r w:rsidRPr="0008029C">
        <w:rPr>
          <w:rFonts w:ascii="Times New Roman" w:eastAsia="Times New Roman" w:hAnsi="Times New Roman" w:cs="Times New Roman"/>
          <w:b/>
          <w:sz w:val="24"/>
          <w:szCs w:val="24"/>
          <w:lang w:eastAsia="ru-RU"/>
        </w:rPr>
        <w:t xml:space="preserve">  ГС</w:t>
      </w:r>
      <w:r>
        <w:rPr>
          <w:rFonts w:ascii="Times New Roman" w:eastAsia="Times New Roman" w:hAnsi="Times New Roman" w:cs="Times New Roman"/>
          <w:sz w:val="24"/>
          <w:szCs w:val="24"/>
          <w:lang w:eastAsia="ru-RU"/>
        </w:rPr>
        <w:t xml:space="preserve">, заместителя директора по ВР, </w:t>
      </w:r>
      <w:proofErr w:type="gramStart"/>
      <w:r>
        <w:rPr>
          <w:rFonts w:ascii="Times New Roman" w:eastAsia="Times New Roman" w:hAnsi="Times New Roman" w:cs="Times New Roman"/>
          <w:sz w:val="24"/>
          <w:szCs w:val="24"/>
          <w:lang w:eastAsia="ru-RU"/>
        </w:rPr>
        <w:t>которая</w:t>
      </w:r>
      <w:proofErr w:type="gramEnd"/>
      <w:r>
        <w:rPr>
          <w:rFonts w:ascii="Times New Roman" w:eastAsia="Times New Roman" w:hAnsi="Times New Roman" w:cs="Times New Roman"/>
          <w:sz w:val="24"/>
          <w:szCs w:val="24"/>
          <w:lang w:eastAsia="ru-RU"/>
        </w:rPr>
        <w:t xml:space="preserve"> познакомила коллектив школы с эффективными и малоэффективными формами воспитательной работы, познакомила с результатами исследования в этой области передовых школ Москвы. Привела примеры применения игровых технологий при воспитании детей в </w:t>
      </w:r>
      <w:proofErr w:type="spellStart"/>
      <w:r>
        <w:rPr>
          <w:rFonts w:ascii="Times New Roman" w:eastAsia="Times New Roman" w:hAnsi="Times New Roman" w:cs="Times New Roman"/>
          <w:sz w:val="24"/>
          <w:szCs w:val="24"/>
          <w:lang w:eastAsia="ru-RU"/>
        </w:rPr>
        <w:t>Саранпаульской</w:t>
      </w:r>
      <w:proofErr w:type="spellEnd"/>
      <w:r>
        <w:rPr>
          <w:rFonts w:ascii="Times New Roman" w:eastAsia="Times New Roman" w:hAnsi="Times New Roman" w:cs="Times New Roman"/>
          <w:sz w:val="24"/>
          <w:szCs w:val="24"/>
          <w:lang w:eastAsia="ru-RU"/>
        </w:rPr>
        <w:t xml:space="preserve"> школе.</w:t>
      </w:r>
      <w:r w:rsidRPr="0008029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Обозначила п</w:t>
      </w:r>
      <w:r w:rsidRPr="00677798">
        <w:rPr>
          <w:rFonts w:ascii="Times New Roman" w:eastAsia="Times New Roman" w:hAnsi="Times New Roman" w:cs="Times New Roman"/>
          <w:b/>
          <w:sz w:val="24"/>
          <w:szCs w:val="24"/>
          <w:lang w:eastAsia="ru-RU"/>
        </w:rPr>
        <w:t>роблем</w:t>
      </w:r>
      <w:r>
        <w:rPr>
          <w:rFonts w:ascii="Times New Roman" w:eastAsia="Times New Roman" w:hAnsi="Times New Roman" w:cs="Times New Roman"/>
          <w:b/>
          <w:sz w:val="24"/>
          <w:szCs w:val="24"/>
          <w:lang w:eastAsia="ru-RU"/>
        </w:rPr>
        <w:t>у:</w:t>
      </w:r>
      <w:r>
        <w:t xml:space="preserve">  </w:t>
      </w:r>
      <w:r>
        <w:rPr>
          <w:rFonts w:ascii="Times New Roman" w:eastAsia="Times New Roman" w:hAnsi="Times New Roman" w:cs="Times New Roman"/>
          <w:sz w:val="24"/>
          <w:szCs w:val="24"/>
          <w:lang w:eastAsia="ru-RU"/>
        </w:rPr>
        <w:t>п</w:t>
      </w:r>
      <w:r w:rsidRPr="00677798">
        <w:rPr>
          <w:rFonts w:ascii="Times New Roman" w:eastAsia="Times New Roman" w:hAnsi="Times New Roman" w:cs="Times New Roman"/>
          <w:sz w:val="24"/>
          <w:szCs w:val="24"/>
          <w:lang w:eastAsia="ru-RU"/>
        </w:rPr>
        <w:t>едагоги стали  редко  использовать игру</w:t>
      </w:r>
      <w:r>
        <w:rPr>
          <w:rFonts w:ascii="Times New Roman" w:eastAsia="Times New Roman" w:hAnsi="Times New Roman" w:cs="Times New Roman"/>
          <w:sz w:val="24"/>
          <w:szCs w:val="24"/>
          <w:lang w:eastAsia="ru-RU"/>
        </w:rPr>
        <w:t>,</w:t>
      </w:r>
      <w:r w:rsidRPr="00677798">
        <w:rPr>
          <w:rFonts w:ascii="Times New Roman" w:eastAsia="Times New Roman" w:hAnsi="Times New Roman" w:cs="Times New Roman"/>
          <w:sz w:val="24"/>
          <w:szCs w:val="24"/>
          <w:lang w:eastAsia="ru-RU"/>
        </w:rPr>
        <w:t xml:space="preserve">  как одну из форм воспитательного процесса.</w:t>
      </w:r>
      <w:r>
        <w:rPr>
          <w:rFonts w:ascii="Times New Roman" w:eastAsia="Times New Roman" w:hAnsi="Times New Roman" w:cs="Times New Roman"/>
          <w:sz w:val="24"/>
          <w:szCs w:val="24"/>
          <w:lang w:eastAsia="ru-RU"/>
        </w:rPr>
        <w:t xml:space="preserve"> </w:t>
      </w:r>
      <w:r w:rsidRPr="00677798">
        <w:rPr>
          <w:rFonts w:ascii="Times New Roman" w:eastAsia="Times New Roman" w:hAnsi="Times New Roman" w:cs="Times New Roman"/>
          <w:sz w:val="24"/>
          <w:szCs w:val="24"/>
          <w:lang w:eastAsia="ru-RU"/>
        </w:rPr>
        <w:t xml:space="preserve">  Дети (самостоятельно) редко играют в обычные игры, им на смену пришли компьютерные, которым они отдают предпочтение</w:t>
      </w:r>
      <w:r>
        <w:rPr>
          <w:rFonts w:ascii="Times New Roman" w:eastAsia="Times New Roman" w:hAnsi="Times New Roman" w:cs="Times New Roman"/>
          <w:sz w:val="24"/>
          <w:szCs w:val="24"/>
          <w:lang w:eastAsia="ru-RU"/>
        </w:rPr>
        <w:t>. В ходе своего выступления познакомила коллектив с теоретическими аспектами игры и игровых технологий в педагогике и психологи. Сделала вывод, что</w:t>
      </w:r>
      <w:proofErr w:type="gramStart"/>
      <w:r>
        <w:rPr>
          <w:rFonts w:ascii="Times New Roman" w:eastAsia="Times New Roman" w:hAnsi="Times New Roman" w:cs="Times New Roman"/>
          <w:sz w:val="24"/>
          <w:szCs w:val="24"/>
          <w:lang w:eastAsia="ru-RU"/>
        </w:rPr>
        <w:t xml:space="preserve"> </w:t>
      </w:r>
      <w:r w:rsidRPr="0008029C">
        <w:rPr>
          <w:rFonts w:ascii="Times New Roman" w:eastAsia="Times New Roman" w:hAnsi="Times New Roman" w:cs="Times New Roman"/>
          <w:sz w:val="24"/>
          <w:szCs w:val="24"/>
          <w:lang w:eastAsia="ru-RU"/>
        </w:rPr>
        <w:t>В</w:t>
      </w:r>
      <w:proofErr w:type="gramEnd"/>
      <w:r w:rsidRPr="0008029C">
        <w:rPr>
          <w:rFonts w:ascii="Times New Roman" w:eastAsia="Times New Roman" w:hAnsi="Times New Roman" w:cs="Times New Roman"/>
          <w:sz w:val="24"/>
          <w:szCs w:val="24"/>
          <w:lang w:eastAsia="ru-RU"/>
        </w:rPr>
        <w:t xml:space="preserve"> организации воспитательного процесса игровые технологии занимают одно из ведущих мест. Ее использование положительно влияет на процесс и результат воспитательной работы.  Игра способствует формированию дружного детского коллектива; самостоятельности учащихся; развитию социальной культурной компетенции личности; освоению социально-культурного опыта, поэтому педагоги должны как можно чаще использовать воспитательный потенциал  игры при подготовке и проведении мероприятий</w:t>
      </w:r>
      <w:r>
        <w:rPr>
          <w:rFonts w:ascii="Times New Roman" w:eastAsia="Times New Roman" w:hAnsi="Times New Roman" w:cs="Times New Roman"/>
          <w:sz w:val="24"/>
          <w:szCs w:val="24"/>
          <w:lang w:eastAsia="ru-RU"/>
        </w:rPr>
        <w:t>.</w:t>
      </w:r>
    </w:p>
    <w:p w:rsidR="00BB39EE" w:rsidRDefault="00BB39EE" w:rsidP="00BB39EE">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По второму вопросу слушали </w:t>
      </w:r>
      <w:proofErr w:type="spellStart"/>
      <w:r>
        <w:rPr>
          <w:rFonts w:ascii="Times New Roman" w:eastAsia="Times New Roman" w:hAnsi="Times New Roman" w:cs="Times New Roman"/>
          <w:b/>
          <w:sz w:val="24"/>
          <w:szCs w:val="24"/>
          <w:lang w:eastAsia="ru-RU"/>
        </w:rPr>
        <w:t>Ворнцову</w:t>
      </w:r>
      <w:proofErr w:type="spellEnd"/>
      <w:r>
        <w:rPr>
          <w:rFonts w:ascii="Times New Roman" w:eastAsia="Times New Roman" w:hAnsi="Times New Roman" w:cs="Times New Roman"/>
          <w:b/>
          <w:sz w:val="24"/>
          <w:szCs w:val="24"/>
          <w:lang w:eastAsia="ru-RU"/>
        </w:rPr>
        <w:t xml:space="preserve"> А.Г., классного руководителя 1 -б класса. </w:t>
      </w:r>
      <w:r>
        <w:rPr>
          <w:rFonts w:ascii="Times New Roman" w:eastAsia="Times New Roman" w:hAnsi="Times New Roman" w:cs="Times New Roman"/>
          <w:sz w:val="24"/>
          <w:szCs w:val="24"/>
          <w:lang w:eastAsia="ru-RU"/>
        </w:rPr>
        <w:t>Анастасия Григорь</w:t>
      </w:r>
      <w:r w:rsidRPr="0008029C">
        <w:rPr>
          <w:rFonts w:ascii="Times New Roman" w:eastAsia="Times New Roman" w:hAnsi="Times New Roman" w:cs="Times New Roman"/>
          <w:sz w:val="24"/>
          <w:szCs w:val="24"/>
          <w:lang w:eastAsia="ru-RU"/>
        </w:rPr>
        <w:t>евна</w:t>
      </w:r>
      <w:r>
        <w:rPr>
          <w:rFonts w:ascii="Times New Roman" w:eastAsia="Times New Roman" w:hAnsi="Times New Roman" w:cs="Times New Roman"/>
          <w:b/>
          <w:sz w:val="24"/>
          <w:szCs w:val="24"/>
          <w:lang w:eastAsia="ru-RU"/>
        </w:rPr>
        <w:t xml:space="preserve">  </w:t>
      </w:r>
      <w:r w:rsidRPr="0008029C">
        <w:rPr>
          <w:rFonts w:ascii="Times New Roman" w:eastAsia="Times New Roman" w:hAnsi="Times New Roman" w:cs="Times New Roman"/>
          <w:b/>
          <w:sz w:val="24"/>
          <w:szCs w:val="24"/>
          <w:lang w:eastAsia="ru-RU"/>
        </w:rPr>
        <w:t xml:space="preserve"> </w:t>
      </w:r>
      <w:r w:rsidRPr="0008029C">
        <w:rPr>
          <w:rFonts w:ascii="Times New Roman" w:eastAsia="Times New Roman" w:hAnsi="Times New Roman" w:cs="Times New Roman"/>
          <w:sz w:val="24"/>
          <w:szCs w:val="24"/>
          <w:lang w:eastAsia="ru-RU"/>
        </w:rPr>
        <w:t>представила коллегам результаты анкетирования педагогов по данной теме.</w:t>
      </w:r>
      <w:r w:rsidRPr="0008029C">
        <w:t xml:space="preserve"> </w:t>
      </w:r>
      <w:r>
        <w:rPr>
          <w:rFonts w:ascii="Times New Roman" w:eastAsia="Times New Roman" w:hAnsi="Times New Roman" w:cs="Times New Roman"/>
          <w:sz w:val="24"/>
          <w:szCs w:val="24"/>
          <w:lang w:eastAsia="ru-RU"/>
        </w:rPr>
        <w:t xml:space="preserve"> </w:t>
      </w:r>
      <w:r w:rsidRPr="000802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r w:rsidRPr="0008029C">
        <w:rPr>
          <w:rFonts w:ascii="Times New Roman" w:eastAsia="Times New Roman" w:hAnsi="Times New Roman" w:cs="Times New Roman"/>
          <w:sz w:val="24"/>
          <w:szCs w:val="24"/>
          <w:lang w:eastAsia="ru-RU"/>
        </w:rPr>
        <w:t>нализ анкет показал, что действительно педагоги стали реже использовать воспитательный потенциал игры, основная причин</w:t>
      </w:r>
      <w:proofErr w:type="gramStart"/>
      <w:r w:rsidRPr="0008029C">
        <w:rPr>
          <w:rFonts w:ascii="Times New Roman" w:eastAsia="Times New Roman" w:hAnsi="Times New Roman" w:cs="Times New Roman"/>
          <w:sz w:val="24"/>
          <w:szCs w:val="24"/>
          <w:lang w:eastAsia="ru-RU"/>
        </w:rPr>
        <w:t>а-</w:t>
      </w:r>
      <w:proofErr w:type="gramEnd"/>
      <w:r w:rsidRPr="0008029C">
        <w:rPr>
          <w:rFonts w:ascii="Times New Roman" w:eastAsia="Times New Roman" w:hAnsi="Times New Roman" w:cs="Times New Roman"/>
          <w:sz w:val="24"/>
          <w:szCs w:val="24"/>
          <w:lang w:eastAsia="ru-RU"/>
        </w:rPr>
        <w:t xml:space="preserve"> загруженность педагогов отчетами, конкурсами, </w:t>
      </w:r>
      <w:proofErr w:type="spellStart"/>
      <w:r w:rsidRPr="0008029C">
        <w:rPr>
          <w:rFonts w:ascii="Times New Roman" w:eastAsia="Times New Roman" w:hAnsi="Times New Roman" w:cs="Times New Roman"/>
          <w:sz w:val="24"/>
          <w:szCs w:val="24"/>
          <w:lang w:eastAsia="ru-RU"/>
        </w:rPr>
        <w:t>вебинарами</w:t>
      </w:r>
      <w:proofErr w:type="spellEnd"/>
      <w:r w:rsidRPr="0008029C">
        <w:rPr>
          <w:rFonts w:ascii="Times New Roman" w:eastAsia="Times New Roman" w:hAnsi="Times New Roman" w:cs="Times New Roman"/>
          <w:sz w:val="24"/>
          <w:szCs w:val="24"/>
          <w:lang w:eastAsia="ru-RU"/>
        </w:rPr>
        <w:t>, курсами, акциями, профилактическими беседами и т.д. , в итоге на организацию и проведение игр не остается времени. Предложени</w:t>
      </w:r>
      <w:proofErr w:type="gramStart"/>
      <w:r w:rsidRPr="0008029C">
        <w:rPr>
          <w:rFonts w:ascii="Times New Roman" w:eastAsia="Times New Roman" w:hAnsi="Times New Roman" w:cs="Times New Roman"/>
          <w:sz w:val="24"/>
          <w:szCs w:val="24"/>
          <w:lang w:eastAsia="ru-RU"/>
        </w:rPr>
        <w:t>е-</w:t>
      </w:r>
      <w:proofErr w:type="gramEnd"/>
      <w:r w:rsidRPr="0008029C">
        <w:rPr>
          <w:rFonts w:ascii="Times New Roman" w:eastAsia="Times New Roman" w:hAnsi="Times New Roman" w:cs="Times New Roman"/>
          <w:sz w:val="24"/>
          <w:szCs w:val="24"/>
          <w:lang w:eastAsia="ru-RU"/>
        </w:rPr>
        <w:t xml:space="preserve"> в календарном плане воспитательной работы, кроме темы прописывать формы проведения, чаще использую игровую.</w:t>
      </w:r>
    </w:p>
    <w:p w:rsidR="00BB39EE" w:rsidRDefault="00BB39EE" w:rsidP="00BB39EE">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По третьему вопросу выступила </w:t>
      </w:r>
      <w:r w:rsidRPr="00AC2FCA">
        <w:rPr>
          <w:rFonts w:ascii="Times New Roman" w:eastAsia="Times New Roman" w:hAnsi="Times New Roman" w:cs="Times New Roman"/>
          <w:sz w:val="24"/>
          <w:szCs w:val="24"/>
          <w:lang w:eastAsia="ru-RU"/>
        </w:rPr>
        <w:t>Артеева К.С.</w:t>
      </w:r>
      <w:r>
        <w:rPr>
          <w:rFonts w:ascii="Times New Roman" w:eastAsia="Times New Roman" w:hAnsi="Times New Roman" w:cs="Times New Roman"/>
          <w:sz w:val="24"/>
          <w:szCs w:val="24"/>
          <w:lang w:eastAsia="ru-RU"/>
        </w:rPr>
        <w:t>, классный руководитель 3- б класса, которая представила коллективу результаты своего исследования.</w:t>
      </w:r>
      <w:r w:rsidRPr="005B4FA7">
        <w:rPr>
          <w:rFonts w:ascii="Times New Roman" w:eastAsia="Times New Roman" w:hAnsi="Times New Roman" w:cs="Times New Roman"/>
          <w:sz w:val="24"/>
          <w:szCs w:val="24"/>
          <w:lang w:eastAsia="ru-RU"/>
        </w:rPr>
        <w:t xml:space="preserve"> </w:t>
      </w:r>
      <w:r w:rsidRPr="00AC2FCA">
        <w:rPr>
          <w:rFonts w:ascii="Times New Roman" w:eastAsia="Times New Roman" w:hAnsi="Times New Roman" w:cs="Times New Roman"/>
          <w:sz w:val="24"/>
          <w:szCs w:val="24"/>
          <w:lang w:eastAsia="ru-RU"/>
        </w:rPr>
        <w:t>« Место игровой  деятельность   в жизни детей»</w:t>
      </w:r>
      <w:r>
        <w:rPr>
          <w:rFonts w:ascii="Times New Roman" w:eastAsia="Times New Roman" w:hAnsi="Times New Roman" w:cs="Times New Roman"/>
          <w:sz w:val="24"/>
          <w:szCs w:val="24"/>
          <w:lang w:eastAsia="ru-RU"/>
        </w:rPr>
        <w:t xml:space="preserve">, целью  </w:t>
      </w:r>
      <w:proofErr w:type="gramStart"/>
      <w:r>
        <w:rPr>
          <w:rFonts w:ascii="Times New Roman" w:eastAsia="Times New Roman" w:hAnsi="Times New Roman" w:cs="Times New Roman"/>
          <w:sz w:val="24"/>
          <w:szCs w:val="24"/>
          <w:lang w:eastAsia="ru-RU"/>
        </w:rPr>
        <w:t>которого</w:t>
      </w:r>
      <w:proofErr w:type="gramEnd"/>
      <w:r>
        <w:rPr>
          <w:rFonts w:ascii="Times New Roman" w:eastAsia="Times New Roman" w:hAnsi="Times New Roman" w:cs="Times New Roman"/>
          <w:sz w:val="24"/>
          <w:szCs w:val="24"/>
          <w:lang w:eastAsia="ru-RU"/>
        </w:rPr>
        <w:t xml:space="preserve"> было </w:t>
      </w:r>
      <w:r w:rsidRPr="00AC2FCA">
        <w:rPr>
          <w:rFonts w:ascii="Times New Roman" w:eastAsia="Times New Roman" w:hAnsi="Times New Roman" w:cs="Times New Roman"/>
          <w:sz w:val="24"/>
          <w:szCs w:val="24"/>
          <w:lang w:eastAsia="ru-RU"/>
        </w:rPr>
        <w:t xml:space="preserve">   </w:t>
      </w:r>
      <w:r w:rsidRPr="005B4FA7">
        <w:rPr>
          <w:rFonts w:ascii="Times New Roman" w:eastAsia="Times New Roman" w:hAnsi="Times New Roman" w:cs="Times New Roman"/>
          <w:sz w:val="24"/>
          <w:szCs w:val="24"/>
          <w:lang w:eastAsia="ru-RU"/>
        </w:rPr>
        <w:t xml:space="preserve">выяснить, в компьютерные или подвижные игры предпочитают </w:t>
      </w:r>
      <w:r w:rsidRPr="005B4FA7">
        <w:rPr>
          <w:rFonts w:ascii="Times New Roman" w:eastAsia="Times New Roman" w:hAnsi="Times New Roman" w:cs="Times New Roman"/>
          <w:sz w:val="24"/>
          <w:szCs w:val="24"/>
          <w:lang w:eastAsia="ru-RU"/>
        </w:rPr>
        <w:lastRenderedPageBreak/>
        <w:t xml:space="preserve">играть </w:t>
      </w:r>
      <w:r>
        <w:rPr>
          <w:rFonts w:ascii="Times New Roman" w:eastAsia="Times New Roman" w:hAnsi="Times New Roman" w:cs="Times New Roman"/>
          <w:sz w:val="24"/>
          <w:szCs w:val="24"/>
          <w:lang w:eastAsia="ru-RU"/>
        </w:rPr>
        <w:t>обучающиеся разных возрастов</w:t>
      </w:r>
      <w:r w:rsidRPr="005B4FA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Результаты показали, что компьютерным играм отдают предпочтение- 36% респондентов.</w:t>
      </w:r>
      <w:r w:rsidRPr="00AC2FCA">
        <w:rPr>
          <w:rFonts w:ascii="Times New Roman" w:eastAsia="Times New Roman" w:hAnsi="Times New Roman" w:cs="Times New Roman"/>
          <w:sz w:val="24"/>
          <w:szCs w:val="24"/>
          <w:lang w:eastAsia="ru-RU"/>
        </w:rPr>
        <w:t xml:space="preserve">  </w:t>
      </w:r>
      <w:r w:rsidRPr="005B4FA7">
        <w:rPr>
          <w:rFonts w:ascii="Times New Roman" w:eastAsia="Times New Roman" w:hAnsi="Times New Roman" w:cs="Times New Roman"/>
          <w:sz w:val="24"/>
          <w:szCs w:val="24"/>
          <w:lang w:eastAsia="ru-RU"/>
        </w:rPr>
        <w:t>Ученики школы любят игры, особенно подвижные и хотели бы, чтобы педагоги чаще организовывали их проведение во время и после образовате6льного процесса. Компьютерные игры увлекательные, не требуют предварительной подготовки и наличия организаторов, поэтому дети чаще прибегают именно к ним при организации своего свободного времени.</w:t>
      </w:r>
    </w:p>
    <w:p w:rsidR="00BB39EE" w:rsidRDefault="00BB39EE" w:rsidP="00BB39EE">
      <w:pPr>
        <w:spacing w:before="115" w:after="0"/>
        <w:ind w:left="216"/>
        <w:rPr>
          <w:rFonts w:ascii="Times New Roman" w:eastAsia="Times New Roman" w:hAnsi="Times New Roman" w:cs="Times New Roman"/>
          <w:sz w:val="24"/>
          <w:szCs w:val="24"/>
          <w:lang w:eastAsia="ru-RU"/>
        </w:rPr>
      </w:pPr>
      <w:r w:rsidRPr="005B4FA7">
        <w:rPr>
          <w:rFonts w:ascii="Times New Roman" w:eastAsia="Times New Roman" w:hAnsi="Times New Roman" w:cs="Times New Roman"/>
          <w:b/>
          <w:sz w:val="24"/>
          <w:szCs w:val="24"/>
          <w:lang w:eastAsia="ru-RU"/>
        </w:rPr>
        <w:t>По четвертому вопросу выступила -</w:t>
      </w:r>
      <w:r w:rsidRPr="005B4FA7">
        <w:rPr>
          <w:b/>
        </w:rPr>
        <w:t xml:space="preserve"> </w:t>
      </w:r>
      <w:proofErr w:type="spellStart"/>
      <w:r w:rsidRPr="005B4FA7">
        <w:rPr>
          <w:rFonts w:ascii="Times New Roman" w:eastAsia="Times New Roman" w:hAnsi="Times New Roman" w:cs="Times New Roman"/>
          <w:b/>
          <w:sz w:val="24"/>
          <w:szCs w:val="24"/>
          <w:lang w:eastAsia="ru-RU"/>
        </w:rPr>
        <w:t>Хозяинова</w:t>
      </w:r>
      <w:proofErr w:type="spellEnd"/>
      <w:r w:rsidRPr="005B4FA7">
        <w:rPr>
          <w:rFonts w:ascii="Times New Roman" w:eastAsia="Times New Roman" w:hAnsi="Times New Roman" w:cs="Times New Roman"/>
          <w:b/>
          <w:sz w:val="24"/>
          <w:szCs w:val="24"/>
          <w:lang w:eastAsia="ru-RU"/>
        </w:rPr>
        <w:t xml:space="preserve"> Л.А</w:t>
      </w:r>
      <w:r w:rsidRPr="005B4FA7">
        <w:rPr>
          <w:rFonts w:ascii="Times New Roman" w:eastAsia="Times New Roman" w:hAnsi="Times New Roman" w:cs="Times New Roman"/>
          <w:sz w:val="24"/>
          <w:szCs w:val="24"/>
          <w:lang w:eastAsia="ru-RU"/>
        </w:rPr>
        <w:t xml:space="preserve">, классный руководитель 3-в класса. Она познакомила педагогов с классификацией </w:t>
      </w:r>
      <w:r>
        <w:rPr>
          <w:rFonts w:ascii="Times New Roman" w:eastAsia="Times New Roman" w:hAnsi="Times New Roman" w:cs="Times New Roman"/>
          <w:sz w:val="24"/>
          <w:szCs w:val="24"/>
          <w:lang w:eastAsia="ru-RU"/>
        </w:rPr>
        <w:t>педагогических игр и игровых технологий по</w:t>
      </w:r>
      <w:r w:rsidRPr="005B4FA7">
        <w:t xml:space="preserve"> </w:t>
      </w:r>
      <w:r>
        <w:rPr>
          <w:rFonts w:ascii="Times New Roman" w:eastAsia="Times New Roman" w:hAnsi="Times New Roman" w:cs="Times New Roman"/>
          <w:sz w:val="24"/>
          <w:szCs w:val="24"/>
          <w:lang w:eastAsia="ru-RU"/>
        </w:rPr>
        <w:t xml:space="preserve"> </w:t>
      </w:r>
      <w:r w:rsidRPr="005B4FA7">
        <w:rPr>
          <w:rFonts w:ascii="Times New Roman" w:eastAsia="Times New Roman" w:hAnsi="Times New Roman" w:cs="Times New Roman"/>
          <w:sz w:val="24"/>
          <w:szCs w:val="24"/>
          <w:lang w:eastAsia="ru-RU"/>
        </w:rPr>
        <w:t xml:space="preserve"> Г.К. </w:t>
      </w:r>
      <w:proofErr w:type="spellStart"/>
      <w:r w:rsidRPr="005B4FA7">
        <w:rPr>
          <w:rFonts w:ascii="Times New Roman" w:eastAsia="Times New Roman" w:hAnsi="Times New Roman" w:cs="Times New Roman"/>
          <w:sz w:val="24"/>
          <w:szCs w:val="24"/>
          <w:lang w:eastAsia="ru-RU"/>
        </w:rPr>
        <w:t>Селевко</w:t>
      </w:r>
      <w:proofErr w:type="spellEnd"/>
      <w:r>
        <w:rPr>
          <w:rFonts w:ascii="Times New Roman" w:eastAsia="Times New Roman" w:hAnsi="Times New Roman" w:cs="Times New Roman"/>
          <w:sz w:val="24"/>
          <w:szCs w:val="24"/>
          <w:lang w:eastAsia="ru-RU"/>
        </w:rPr>
        <w:t>.</w:t>
      </w:r>
    </w:p>
    <w:p w:rsidR="00BB39EE" w:rsidRDefault="00BB39EE" w:rsidP="00BB39EE">
      <w:pPr>
        <w:spacing w:before="115" w:after="0"/>
        <w:ind w:left="216"/>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По пятому вопросу выступила -</w:t>
      </w:r>
      <w:r w:rsidRPr="005B4FA7">
        <w:t xml:space="preserve"> </w:t>
      </w:r>
      <w:proofErr w:type="spellStart"/>
      <w:r w:rsidRPr="005B4FA7">
        <w:rPr>
          <w:rFonts w:ascii="Times New Roman" w:eastAsia="Times New Roman" w:hAnsi="Times New Roman" w:cs="Times New Roman"/>
          <w:b/>
          <w:sz w:val="24"/>
          <w:szCs w:val="24"/>
          <w:lang w:eastAsia="ru-RU"/>
        </w:rPr>
        <w:t>Хатанзеева</w:t>
      </w:r>
      <w:proofErr w:type="spellEnd"/>
      <w:r w:rsidRPr="005B4FA7">
        <w:rPr>
          <w:rFonts w:ascii="Times New Roman" w:eastAsia="Times New Roman" w:hAnsi="Times New Roman" w:cs="Times New Roman"/>
          <w:b/>
          <w:sz w:val="24"/>
          <w:szCs w:val="24"/>
          <w:lang w:eastAsia="ru-RU"/>
        </w:rPr>
        <w:t xml:space="preserve"> Т.В.</w:t>
      </w:r>
      <w:r>
        <w:rPr>
          <w:rFonts w:ascii="Times New Roman" w:eastAsia="Times New Roman" w:hAnsi="Times New Roman" w:cs="Times New Roman"/>
          <w:b/>
          <w:sz w:val="24"/>
          <w:szCs w:val="24"/>
          <w:lang w:eastAsia="ru-RU"/>
        </w:rPr>
        <w:t xml:space="preserve">, </w:t>
      </w:r>
      <w:r w:rsidRPr="005B4FA7">
        <w:rPr>
          <w:rFonts w:ascii="Times New Roman" w:eastAsia="Times New Roman" w:hAnsi="Times New Roman" w:cs="Times New Roman"/>
          <w:sz w:val="24"/>
          <w:szCs w:val="24"/>
          <w:lang w:eastAsia="ru-RU"/>
        </w:rPr>
        <w:t>социальный педагог школы</w:t>
      </w:r>
      <w:r>
        <w:rPr>
          <w:rFonts w:ascii="Times New Roman" w:eastAsia="Times New Roman" w:hAnsi="Times New Roman" w:cs="Times New Roman"/>
          <w:b/>
          <w:sz w:val="24"/>
          <w:szCs w:val="24"/>
          <w:lang w:eastAsia="ru-RU"/>
        </w:rPr>
        <w:t>.</w:t>
      </w:r>
      <w:r w:rsidRPr="005B4FA7">
        <w:t xml:space="preserve"> </w:t>
      </w:r>
      <w:r>
        <w:rPr>
          <w:rFonts w:ascii="Times New Roman" w:eastAsia="Times New Roman" w:hAnsi="Times New Roman" w:cs="Times New Roman"/>
          <w:sz w:val="24"/>
          <w:szCs w:val="24"/>
          <w:lang w:eastAsia="ru-RU"/>
        </w:rPr>
        <w:t xml:space="preserve"> </w:t>
      </w:r>
      <w:r w:rsidRPr="005B4FA7">
        <w:rPr>
          <w:rFonts w:ascii="Times New Roman" w:eastAsia="Times New Roman" w:hAnsi="Times New Roman" w:cs="Times New Roman"/>
          <w:sz w:val="24"/>
          <w:szCs w:val="24"/>
          <w:lang w:eastAsia="ru-RU"/>
        </w:rPr>
        <w:t xml:space="preserve"> Она рассказала об особенностях тренинга и его использования в работе социального педагога и психолога.</w:t>
      </w:r>
    </w:p>
    <w:p w:rsidR="00BB39EE" w:rsidRDefault="00BB39EE" w:rsidP="00BB39EE">
      <w:pPr>
        <w:spacing w:before="115" w:after="0"/>
        <w:ind w:left="216"/>
        <w:rPr>
          <w:rFonts w:ascii="Times New Roman" w:eastAsia="Times New Roman" w:hAnsi="Times New Roman" w:cs="Times New Roman"/>
          <w:sz w:val="24"/>
          <w:szCs w:val="24"/>
          <w:lang w:eastAsia="ru-RU"/>
        </w:rPr>
      </w:pPr>
      <w:r w:rsidRPr="005B4FA7">
        <w:rPr>
          <w:rFonts w:ascii="Times New Roman" w:eastAsia="Times New Roman" w:hAnsi="Times New Roman" w:cs="Times New Roman"/>
          <w:b/>
          <w:sz w:val="24"/>
          <w:szCs w:val="24"/>
          <w:lang w:eastAsia="ru-RU"/>
        </w:rPr>
        <w:t>По шестому вопросу выступили классные руководители</w:t>
      </w:r>
      <w:proofErr w:type="gramStart"/>
      <w:r w:rsidRPr="005B4FA7">
        <w:rPr>
          <w:rFonts w:ascii="Times New Roman" w:eastAsia="Times New Roman" w:hAnsi="Times New Roman" w:cs="Times New Roman"/>
          <w:b/>
          <w:sz w:val="24"/>
          <w:szCs w:val="24"/>
          <w:lang w:eastAsia="ru-RU"/>
        </w:rPr>
        <w:t xml:space="preserve">  :</w:t>
      </w:r>
      <w:proofErr w:type="gramEnd"/>
      <w:r w:rsidRPr="005B4FA7">
        <w:rPr>
          <w:rFonts w:ascii="Times New Roman" w:eastAsia="Times New Roman" w:hAnsi="Times New Roman" w:cs="Times New Roman"/>
          <w:b/>
          <w:sz w:val="24"/>
          <w:szCs w:val="24"/>
          <w:lang w:eastAsia="ru-RU"/>
        </w:rPr>
        <w:t xml:space="preserve"> Третьякова С.И. , </w:t>
      </w:r>
      <w:proofErr w:type="spellStart"/>
      <w:r w:rsidRPr="005B4FA7">
        <w:rPr>
          <w:rFonts w:ascii="Times New Roman" w:eastAsia="Times New Roman" w:hAnsi="Times New Roman" w:cs="Times New Roman"/>
          <w:b/>
          <w:sz w:val="24"/>
          <w:szCs w:val="24"/>
          <w:lang w:eastAsia="ru-RU"/>
        </w:rPr>
        <w:t>Зайбель</w:t>
      </w:r>
      <w:proofErr w:type="spellEnd"/>
      <w:r w:rsidRPr="005B4FA7">
        <w:rPr>
          <w:rFonts w:ascii="Times New Roman" w:eastAsia="Times New Roman" w:hAnsi="Times New Roman" w:cs="Times New Roman"/>
          <w:b/>
          <w:sz w:val="24"/>
          <w:szCs w:val="24"/>
          <w:lang w:eastAsia="ru-RU"/>
        </w:rPr>
        <w:t xml:space="preserve"> Н.Н., Петренко А.В.</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П</w:t>
      </w:r>
      <w:r w:rsidRPr="005B4FA7">
        <w:rPr>
          <w:rFonts w:ascii="Times New Roman" w:eastAsia="Times New Roman" w:hAnsi="Times New Roman" w:cs="Times New Roman"/>
          <w:sz w:val="24"/>
          <w:szCs w:val="24"/>
          <w:lang w:eastAsia="ru-RU"/>
        </w:rPr>
        <w:t>ознакомил</w:t>
      </w:r>
      <w:r>
        <w:rPr>
          <w:rFonts w:ascii="Times New Roman" w:eastAsia="Times New Roman" w:hAnsi="Times New Roman" w:cs="Times New Roman"/>
          <w:sz w:val="24"/>
          <w:szCs w:val="24"/>
          <w:lang w:eastAsia="ru-RU"/>
        </w:rPr>
        <w:t xml:space="preserve">и </w:t>
      </w:r>
      <w:r w:rsidRPr="005B4FA7">
        <w:rPr>
          <w:rFonts w:ascii="Times New Roman" w:eastAsia="Times New Roman" w:hAnsi="Times New Roman" w:cs="Times New Roman"/>
          <w:sz w:val="24"/>
          <w:szCs w:val="24"/>
          <w:lang w:eastAsia="ru-RU"/>
        </w:rPr>
        <w:t xml:space="preserve"> педагогов с возрастными особенностями </w:t>
      </w:r>
      <w:r>
        <w:rPr>
          <w:rFonts w:ascii="Times New Roman" w:eastAsia="Times New Roman" w:hAnsi="Times New Roman" w:cs="Times New Roman"/>
          <w:sz w:val="24"/>
          <w:szCs w:val="24"/>
          <w:lang w:eastAsia="ru-RU"/>
        </w:rPr>
        <w:t xml:space="preserve">детей и соответствующих их возрасту  </w:t>
      </w:r>
      <w:r w:rsidRPr="005B4FA7">
        <w:rPr>
          <w:rFonts w:ascii="Times New Roman" w:eastAsia="Times New Roman" w:hAnsi="Times New Roman" w:cs="Times New Roman"/>
          <w:sz w:val="24"/>
          <w:szCs w:val="24"/>
          <w:lang w:eastAsia="ru-RU"/>
        </w:rPr>
        <w:t xml:space="preserve"> игровы</w:t>
      </w:r>
      <w:r>
        <w:rPr>
          <w:rFonts w:ascii="Times New Roman" w:eastAsia="Times New Roman" w:hAnsi="Times New Roman" w:cs="Times New Roman"/>
          <w:sz w:val="24"/>
          <w:szCs w:val="24"/>
          <w:lang w:eastAsia="ru-RU"/>
        </w:rPr>
        <w:t>ми</w:t>
      </w:r>
      <w:r w:rsidRPr="005B4FA7">
        <w:rPr>
          <w:rFonts w:ascii="Times New Roman" w:eastAsia="Times New Roman" w:hAnsi="Times New Roman" w:cs="Times New Roman"/>
          <w:sz w:val="24"/>
          <w:szCs w:val="24"/>
          <w:lang w:eastAsia="ru-RU"/>
        </w:rPr>
        <w:t xml:space="preserve"> технологи</w:t>
      </w:r>
      <w:r>
        <w:rPr>
          <w:rFonts w:ascii="Times New Roman" w:eastAsia="Times New Roman" w:hAnsi="Times New Roman" w:cs="Times New Roman"/>
          <w:sz w:val="24"/>
          <w:szCs w:val="24"/>
          <w:lang w:eastAsia="ru-RU"/>
        </w:rPr>
        <w:t xml:space="preserve">ями.  </w:t>
      </w:r>
      <w:r w:rsidRPr="005B4F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Такими как: деловые и ролевые игры, имитационные и операционные игры, театральные и др.</w:t>
      </w:r>
      <w:r w:rsidRPr="00433ABE">
        <w:t xml:space="preserve"> </w:t>
      </w:r>
      <w:r w:rsidRPr="00433ABE">
        <w:rPr>
          <w:rFonts w:ascii="Times New Roman" w:eastAsia="Times New Roman" w:hAnsi="Times New Roman" w:cs="Times New Roman"/>
          <w:sz w:val="24"/>
          <w:szCs w:val="24"/>
          <w:lang w:eastAsia="ru-RU"/>
        </w:rPr>
        <w:t>В заключени</w:t>
      </w:r>
      <w:proofErr w:type="gramStart"/>
      <w:r w:rsidRPr="00433ABE">
        <w:rPr>
          <w:rFonts w:ascii="Times New Roman" w:eastAsia="Times New Roman" w:hAnsi="Times New Roman" w:cs="Times New Roman"/>
          <w:sz w:val="24"/>
          <w:szCs w:val="24"/>
          <w:lang w:eastAsia="ru-RU"/>
        </w:rPr>
        <w:t>и</w:t>
      </w:r>
      <w:proofErr w:type="gramEnd"/>
      <w:r w:rsidRPr="00433ABE">
        <w:rPr>
          <w:rFonts w:ascii="Times New Roman" w:eastAsia="Times New Roman" w:hAnsi="Times New Roman" w:cs="Times New Roman"/>
          <w:sz w:val="24"/>
          <w:szCs w:val="24"/>
          <w:lang w:eastAsia="ru-RU"/>
        </w:rPr>
        <w:t xml:space="preserve"> своего выступления </w:t>
      </w:r>
      <w:r>
        <w:rPr>
          <w:rFonts w:ascii="Times New Roman" w:eastAsia="Times New Roman" w:hAnsi="Times New Roman" w:cs="Times New Roman"/>
          <w:sz w:val="24"/>
          <w:szCs w:val="24"/>
          <w:lang w:eastAsia="ru-RU"/>
        </w:rPr>
        <w:t xml:space="preserve"> </w:t>
      </w:r>
      <w:r w:rsidRPr="00433ABE">
        <w:rPr>
          <w:rFonts w:ascii="Times New Roman" w:eastAsia="Times New Roman" w:hAnsi="Times New Roman" w:cs="Times New Roman"/>
          <w:sz w:val="24"/>
          <w:szCs w:val="24"/>
          <w:lang w:eastAsia="ru-RU"/>
        </w:rPr>
        <w:t xml:space="preserve"> подытожил</w:t>
      </w:r>
      <w:r>
        <w:rPr>
          <w:rFonts w:ascii="Times New Roman" w:eastAsia="Times New Roman" w:hAnsi="Times New Roman" w:cs="Times New Roman"/>
          <w:sz w:val="24"/>
          <w:szCs w:val="24"/>
          <w:lang w:eastAsia="ru-RU"/>
        </w:rPr>
        <w:t xml:space="preserve">и </w:t>
      </w:r>
      <w:r w:rsidRPr="00433AB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33ABE">
        <w:rPr>
          <w:rFonts w:ascii="Times New Roman" w:eastAsia="Times New Roman" w:hAnsi="Times New Roman" w:cs="Times New Roman"/>
          <w:sz w:val="24"/>
          <w:szCs w:val="24"/>
          <w:lang w:eastAsia="ru-RU"/>
        </w:rPr>
        <w:t xml:space="preserve"> если в коллективе хороший психологический климат, атмосфера полного доверия между педагогами и воспитанниками, то драматизированные игры-пародии возникают спонтанно, без участия взрослых. Такие игры становятся центральным звеном досуга и эмоциональным элементом труда. В этом возрасте для их возникновения достаточно только одобрение взрослых. Элементы игры всегда украшают трудовую деятельность, и старшеклассники это понимают</w:t>
      </w:r>
      <w:r>
        <w:rPr>
          <w:rFonts w:ascii="Times New Roman" w:eastAsia="Times New Roman" w:hAnsi="Times New Roman" w:cs="Times New Roman"/>
          <w:sz w:val="24"/>
          <w:szCs w:val="24"/>
          <w:lang w:eastAsia="ru-RU"/>
        </w:rPr>
        <w:t>»</w:t>
      </w:r>
      <w:r w:rsidRPr="00433ABE">
        <w:rPr>
          <w:rFonts w:ascii="Times New Roman" w:eastAsia="Times New Roman" w:hAnsi="Times New Roman" w:cs="Times New Roman"/>
          <w:sz w:val="24"/>
          <w:szCs w:val="24"/>
          <w:lang w:eastAsia="ru-RU"/>
        </w:rPr>
        <w:t>. Познакомил</w:t>
      </w:r>
      <w:r>
        <w:rPr>
          <w:rFonts w:ascii="Times New Roman" w:eastAsia="Times New Roman" w:hAnsi="Times New Roman" w:cs="Times New Roman"/>
          <w:sz w:val="24"/>
          <w:szCs w:val="24"/>
          <w:lang w:eastAsia="ru-RU"/>
        </w:rPr>
        <w:t>и</w:t>
      </w:r>
      <w:r w:rsidRPr="00433ABE">
        <w:rPr>
          <w:rFonts w:ascii="Times New Roman" w:eastAsia="Times New Roman" w:hAnsi="Times New Roman" w:cs="Times New Roman"/>
          <w:sz w:val="24"/>
          <w:szCs w:val="24"/>
          <w:lang w:eastAsia="ru-RU"/>
        </w:rPr>
        <w:t xml:space="preserve"> коллег с деловой игрой для старшеклассников «Я гражданин мои права</w:t>
      </w:r>
      <w:r>
        <w:rPr>
          <w:rFonts w:ascii="Times New Roman" w:eastAsia="Times New Roman" w:hAnsi="Times New Roman" w:cs="Times New Roman"/>
          <w:sz w:val="24"/>
          <w:szCs w:val="24"/>
          <w:lang w:eastAsia="ru-RU"/>
        </w:rPr>
        <w:t xml:space="preserve"> и обязанности».</w:t>
      </w:r>
      <w:r w:rsidRPr="00433ABE">
        <w:t xml:space="preserve"> </w:t>
      </w:r>
      <w:r w:rsidRPr="00433ABE">
        <w:rPr>
          <w:rFonts w:ascii="Times New Roman" w:eastAsia="Times New Roman" w:hAnsi="Times New Roman" w:cs="Times New Roman"/>
          <w:sz w:val="24"/>
          <w:szCs w:val="24"/>
          <w:lang w:eastAsia="ru-RU"/>
        </w:rPr>
        <w:t>Петренко А.В. и Сапрыкина Ю.А. провели несколько развивающих игр с коллективом педагогов.</w:t>
      </w:r>
    </w:p>
    <w:p w:rsidR="00BB39EE" w:rsidRPr="00433ABE" w:rsidRDefault="00BB39EE" w:rsidP="00BB39EE">
      <w:pPr>
        <w:spacing w:after="0"/>
        <w:rPr>
          <w:rFonts w:ascii="Times New Roman" w:eastAsia="Times New Roman" w:hAnsi="Times New Roman" w:cs="Times New Roman"/>
          <w:b/>
          <w:sz w:val="24"/>
          <w:szCs w:val="24"/>
          <w:lang w:eastAsia="ru-RU"/>
        </w:rPr>
      </w:pPr>
      <w:r w:rsidRPr="00433ABE">
        <w:rPr>
          <w:rFonts w:ascii="Times New Roman" w:eastAsia="Times New Roman" w:hAnsi="Times New Roman" w:cs="Times New Roman"/>
          <w:b/>
          <w:sz w:val="24"/>
          <w:szCs w:val="24"/>
          <w:lang w:eastAsia="ru-RU"/>
        </w:rPr>
        <w:t xml:space="preserve">В заключительной части педагогического совета провели заседание круглого стола, на котором педагоги ответили на вопросы: </w:t>
      </w:r>
    </w:p>
    <w:p w:rsidR="00BB39EE" w:rsidRPr="00433ABE"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1.</w:t>
      </w:r>
      <w:r w:rsidRPr="00433ABE">
        <w:rPr>
          <w:rFonts w:ascii="Times New Roman" w:eastAsia="Times New Roman" w:hAnsi="Times New Roman" w:cs="Times New Roman"/>
          <w:sz w:val="24"/>
          <w:szCs w:val="24"/>
          <w:lang w:eastAsia="ru-RU"/>
        </w:rPr>
        <w:tab/>
        <w:t>как мотивировать детей к самостоятельной организации и  участию в игре</w:t>
      </w:r>
    </w:p>
    <w:p w:rsidR="00BB39EE" w:rsidRPr="00433ABE"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2.</w:t>
      </w:r>
      <w:r w:rsidRPr="00433ABE">
        <w:rPr>
          <w:rFonts w:ascii="Times New Roman" w:eastAsia="Times New Roman" w:hAnsi="Times New Roman" w:cs="Times New Roman"/>
          <w:sz w:val="24"/>
          <w:szCs w:val="24"/>
          <w:lang w:eastAsia="ru-RU"/>
        </w:rPr>
        <w:tab/>
        <w:t>Какова роль педагога в организации игровой деятельности.</w:t>
      </w:r>
    </w:p>
    <w:p w:rsidR="00BB39EE" w:rsidRPr="00433ABE"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3.</w:t>
      </w:r>
      <w:r w:rsidRPr="00433ABE">
        <w:rPr>
          <w:rFonts w:ascii="Times New Roman" w:eastAsia="Times New Roman" w:hAnsi="Times New Roman" w:cs="Times New Roman"/>
          <w:sz w:val="24"/>
          <w:szCs w:val="24"/>
          <w:lang w:eastAsia="ru-RU"/>
        </w:rPr>
        <w:tab/>
        <w:t>Какие воспитательные мероприятия можно провести в игровой форме?</w:t>
      </w:r>
    </w:p>
    <w:p w:rsidR="00BB39EE" w:rsidRPr="00433ABE"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4.</w:t>
      </w:r>
      <w:r w:rsidRPr="00433ABE">
        <w:rPr>
          <w:rFonts w:ascii="Times New Roman" w:eastAsia="Times New Roman" w:hAnsi="Times New Roman" w:cs="Times New Roman"/>
          <w:sz w:val="24"/>
          <w:szCs w:val="24"/>
          <w:lang w:eastAsia="ru-RU"/>
        </w:rPr>
        <w:tab/>
        <w:t>Что может мотивировать педагога для проведения воспитательных мероприятий?</w:t>
      </w:r>
    </w:p>
    <w:p w:rsidR="00BB39EE" w:rsidRPr="00433ABE"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 xml:space="preserve">Решение: </w:t>
      </w:r>
    </w:p>
    <w:p w:rsidR="00BB39EE" w:rsidRPr="00433ABE"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1.Обобщить опыт классных руководителей, эффективно использующих игровые педагогические технологии в образовательных отношениях, представить его для изучения коллегами на МО классных руководителей, срок исполнени</w:t>
      </w:r>
      <w:proofErr w:type="gramStart"/>
      <w:r w:rsidRPr="00433ABE">
        <w:rPr>
          <w:rFonts w:ascii="Times New Roman" w:eastAsia="Times New Roman" w:hAnsi="Times New Roman" w:cs="Times New Roman"/>
          <w:sz w:val="24"/>
          <w:szCs w:val="24"/>
          <w:lang w:eastAsia="ru-RU"/>
        </w:rPr>
        <w:t>я-</w:t>
      </w:r>
      <w:proofErr w:type="gramEnd"/>
      <w:r w:rsidRPr="00433ABE">
        <w:rPr>
          <w:rFonts w:ascii="Times New Roman" w:eastAsia="Times New Roman" w:hAnsi="Times New Roman" w:cs="Times New Roman"/>
          <w:sz w:val="24"/>
          <w:szCs w:val="24"/>
          <w:lang w:eastAsia="ru-RU"/>
        </w:rPr>
        <w:t xml:space="preserve"> апрель 2022 года.  отв. </w:t>
      </w:r>
      <w:proofErr w:type="spellStart"/>
      <w:r w:rsidRPr="00433ABE">
        <w:rPr>
          <w:rFonts w:ascii="Times New Roman" w:eastAsia="Times New Roman" w:hAnsi="Times New Roman" w:cs="Times New Roman"/>
          <w:sz w:val="24"/>
          <w:szCs w:val="24"/>
          <w:lang w:eastAsia="ru-RU"/>
        </w:rPr>
        <w:t>Зайбель</w:t>
      </w:r>
      <w:proofErr w:type="spellEnd"/>
      <w:r w:rsidRPr="00433ABE">
        <w:rPr>
          <w:rFonts w:ascii="Times New Roman" w:eastAsia="Times New Roman" w:hAnsi="Times New Roman" w:cs="Times New Roman"/>
          <w:sz w:val="24"/>
          <w:szCs w:val="24"/>
          <w:lang w:eastAsia="ru-RU"/>
        </w:rPr>
        <w:t xml:space="preserve"> Н.Н. </w:t>
      </w:r>
    </w:p>
    <w:p w:rsidR="00BB39EE" w:rsidRPr="00433ABE"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2. Провести методическую неделю «Школа игровых технологий»</w:t>
      </w:r>
      <w:proofErr w:type="gramStart"/>
      <w:r w:rsidRPr="00433ABE">
        <w:rPr>
          <w:rFonts w:ascii="Times New Roman" w:eastAsia="Times New Roman" w:hAnsi="Times New Roman" w:cs="Times New Roman"/>
          <w:sz w:val="24"/>
          <w:szCs w:val="24"/>
          <w:lang w:eastAsia="ru-RU"/>
        </w:rPr>
        <w:t xml:space="preserve"> ,</w:t>
      </w:r>
      <w:proofErr w:type="gramEnd"/>
      <w:r w:rsidRPr="00433ABE">
        <w:rPr>
          <w:rFonts w:ascii="Times New Roman" w:eastAsia="Times New Roman" w:hAnsi="Times New Roman" w:cs="Times New Roman"/>
          <w:sz w:val="24"/>
          <w:szCs w:val="24"/>
          <w:lang w:eastAsia="ru-RU"/>
        </w:rPr>
        <w:t xml:space="preserve"> срок исполнения - февраль отв. </w:t>
      </w:r>
      <w:proofErr w:type="spellStart"/>
      <w:r w:rsidRPr="00433ABE">
        <w:rPr>
          <w:rFonts w:ascii="Times New Roman" w:eastAsia="Times New Roman" w:hAnsi="Times New Roman" w:cs="Times New Roman"/>
          <w:sz w:val="24"/>
          <w:szCs w:val="24"/>
          <w:lang w:eastAsia="ru-RU"/>
        </w:rPr>
        <w:t>Землянская</w:t>
      </w:r>
      <w:proofErr w:type="spellEnd"/>
      <w:r w:rsidRPr="00433ABE">
        <w:rPr>
          <w:rFonts w:ascii="Times New Roman" w:eastAsia="Times New Roman" w:hAnsi="Times New Roman" w:cs="Times New Roman"/>
          <w:sz w:val="24"/>
          <w:szCs w:val="24"/>
          <w:lang w:eastAsia="ru-RU"/>
        </w:rPr>
        <w:t xml:space="preserve"> Г.С.</w:t>
      </w:r>
    </w:p>
    <w:p w:rsidR="00BB39EE" w:rsidRPr="005B4FA7" w:rsidRDefault="00BB39EE" w:rsidP="00BB39EE">
      <w:pPr>
        <w:spacing w:after="0"/>
        <w:rPr>
          <w:rFonts w:ascii="Times New Roman" w:eastAsia="Times New Roman" w:hAnsi="Times New Roman" w:cs="Times New Roman"/>
          <w:sz w:val="24"/>
          <w:szCs w:val="24"/>
          <w:lang w:eastAsia="ru-RU"/>
        </w:rPr>
      </w:pPr>
      <w:r w:rsidRPr="00433ABE">
        <w:rPr>
          <w:rFonts w:ascii="Times New Roman" w:eastAsia="Times New Roman" w:hAnsi="Times New Roman" w:cs="Times New Roman"/>
          <w:sz w:val="24"/>
          <w:szCs w:val="24"/>
          <w:lang w:eastAsia="ru-RU"/>
        </w:rPr>
        <w:t>3.Педагогам школы как можно чаще использовать   воспитательный  потенциал игры  при подготовке и проведении внеклассных   мероприятий отв. классные руководители</w:t>
      </w:r>
    </w:p>
    <w:p w:rsidR="00BB39EE" w:rsidRDefault="00BB39EE" w:rsidP="00BB39E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Голосование «за»- единогласно</w:t>
      </w:r>
    </w:p>
    <w:p w:rsidR="00BB39EE" w:rsidRDefault="00BB39EE" w:rsidP="00BB39EE">
      <w:pPr>
        <w:spacing w:after="0"/>
        <w:rPr>
          <w:rFonts w:ascii="Times New Roman" w:eastAsia="Times New Roman" w:hAnsi="Times New Roman" w:cs="Times New Roman"/>
          <w:sz w:val="24"/>
          <w:szCs w:val="24"/>
          <w:lang w:eastAsia="ru-RU"/>
        </w:rPr>
      </w:pPr>
    </w:p>
    <w:p w:rsidR="00BB39EE" w:rsidRDefault="00BB39EE" w:rsidP="00BB39E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Председатель педсовета                                                                             Г.М. Артеева</w:t>
      </w:r>
    </w:p>
    <w:p w:rsidR="00BB39EE" w:rsidRDefault="00BB39EE" w:rsidP="00BB39E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Секретарь                                                                                                     И.И. </w:t>
      </w:r>
      <w:proofErr w:type="spellStart"/>
      <w:r>
        <w:rPr>
          <w:rFonts w:ascii="Times New Roman" w:eastAsia="Times New Roman" w:hAnsi="Times New Roman" w:cs="Times New Roman"/>
          <w:sz w:val="24"/>
          <w:szCs w:val="24"/>
          <w:lang w:eastAsia="ru-RU"/>
        </w:rPr>
        <w:t>Сангаджиева</w:t>
      </w:r>
      <w:proofErr w:type="spellEnd"/>
      <w:r>
        <w:rPr>
          <w:rFonts w:ascii="Times New Roman" w:eastAsia="Times New Roman" w:hAnsi="Times New Roman" w:cs="Times New Roman"/>
          <w:sz w:val="24"/>
          <w:szCs w:val="24"/>
          <w:lang w:eastAsia="ru-RU"/>
        </w:rPr>
        <w:t>.</w:t>
      </w:r>
    </w:p>
    <w:p w:rsidR="00BB39EE" w:rsidRDefault="00BB39EE" w:rsidP="00BB39EE">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BB39EE" w:rsidRDefault="00BB39EE" w:rsidP="00BB39EE">
      <w:pPr>
        <w:shd w:val="clear" w:color="auto" w:fill="FFFFFF"/>
        <w:spacing w:after="0" w:line="240" w:lineRule="auto"/>
        <w:ind w:left="720"/>
        <w:contextualSpacing/>
        <w:rPr>
          <w:rFonts w:ascii="Times New Roman" w:eastAsia="Times New Roman" w:hAnsi="Times New Roman" w:cs="Times New Roman"/>
          <w:sz w:val="24"/>
          <w:szCs w:val="24"/>
          <w:lang w:eastAsia="ru-RU"/>
        </w:rPr>
      </w:pPr>
    </w:p>
    <w:p w:rsidR="00BB39EE" w:rsidRDefault="00BB39EE" w:rsidP="00BB39EE"/>
    <w:p w:rsidR="00BB39EE" w:rsidRDefault="00BB39EE" w:rsidP="00BB39EE"/>
    <w:p w:rsidR="00BB39EE" w:rsidRDefault="00BB39EE" w:rsidP="00675DCB">
      <w:pPr>
        <w:spacing w:after="0" w:line="240" w:lineRule="auto"/>
        <w:ind w:left="360"/>
        <w:rPr>
          <w:rFonts w:ascii="Times New Roman" w:hAnsi="Times New Roman" w:cs="Times New Roman"/>
          <w:sz w:val="24"/>
          <w:szCs w:val="24"/>
        </w:rPr>
      </w:pPr>
      <w:bookmarkStart w:id="0" w:name="_GoBack"/>
      <w:bookmarkEnd w:id="0"/>
    </w:p>
    <w:p w:rsidR="00BB39EE" w:rsidRPr="005D2E33" w:rsidRDefault="00BB39EE" w:rsidP="00675DCB">
      <w:pPr>
        <w:spacing w:after="0" w:line="240" w:lineRule="auto"/>
        <w:ind w:left="360"/>
        <w:rPr>
          <w:rFonts w:ascii="Times New Roman" w:hAnsi="Times New Roman" w:cs="Times New Roman"/>
          <w:sz w:val="24"/>
          <w:szCs w:val="24"/>
        </w:rPr>
      </w:pPr>
    </w:p>
    <w:sectPr w:rsidR="00BB39EE" w:rsidRPr="005D2E33" w:rsidSect="006428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3061"/>
    <w:multiLevelType w:val="hybridMultilevel"/>
    <w:tmpl w:val="EE2CD0A8"/>
    <w:lvl w:ilvl="0" w:tplc="B08C94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A9F2B8D"/>
    <w:multiLevelType w:val="hybridMultilevel"/>
    <w:tmpl w:val="EC54E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DE0A11"/>
    <w:multiLevelType w:val="hybridMultilevel"/>
    <w:tmpl w:val="EC54E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551C3"/>
    <w:multiLevelType w:val="hybridMultilevel"/>
    <w:tmpl w:val="520CF3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5B3780"/>
    <w:multiLevelType w:val="hybridMultilevel"/>
    <w:tmpl w:val="F1F4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E3761F"/>
    <w:multiLevelType w:val="hybridMultilevel"/>
    <w:tmpl w:val="9822D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162114"/>
    <w:multiLevelType w:val="hybridMultilevel"/>
    <w:tmpl w:val="9CAE4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FF6882"/>
    <w:multiLevelType w:val="hybridMultilevel"/>
    <w:tmpl w:val="C5A6E666"/>
    <w:lvl w:ilvl="0" w:tplc="AB0A37C4">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8">
    <w:nsid w:val="6C3C77DD"/>
    <w:multiLevelType w:val="hybridMultilevel"/>
    <w:tmpl w:val="3D8EF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3"/>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D03"/>
    <w:rsid w:val="00167698"/>
    <w:rsid w:val="00204456"/>
    <w:rsid w:val="00224D03"/>
    <w:rsid w:val="00297122"/>
    <w:rsid w:val="00444D5D"/>
    <w:rsid w:val="00490679"/>
    <w:rsid w:val="00512A27"/>
    <w:rsid w:val="005D2E33"/>
    <w:rsid w:val="006428E6"/>
    <w:rsid w:val="00675DCB"/>
    <w:rsid w:val="00677798"/>
    <w:rsid w:val="006F463B"/>
    <w:rsid w:val="0083264B"/>
    <w:rsid w:val="00991846"/>
    <w:rsid w:val="009B7B8F"/>
    <w:rsid w:val="00A069B9"/>
    <w:rsid w:val="00A10BD9"/>
    <w:rsid w:val="00AC2FCA"/>
    <w:rsid w:val="00B1270A"/>
    <w:rsid w:val="00B660F2"/>
    <w:rsid w:val="00BB39EE"/>
    <w:rsid w:val="00BC376B"/>
    <w:rsid w:val="00BF5F0E"/>
    <w:rsid w:val="00C368B5"/>
    <w:rsid w:val="00C70A39"/>
    <w:rsid w:val="00D32D46"/>
    <w:rsid w:val="00DF0E69"/>
    <w:rsid w:val="00E50843"/>
    <w:rsid w:val="00EB37AA"/>
    <w:rsid w:val="00F60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E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2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C2FCA"/>
    <w:pPr>
      <w:ind w:left="720"/>
      <w:contextualSpacing/>
    </w:pPr>
  </w:style>
  <w:style w:type="paragraph" w:styleId="a5">
    <w:name w:val="Balloon Text"/>
    <w:basedOn w:val="a"/>
    <w:link w:val="a6"/>
    <w:uiPriority w:val="99"/>
    <w:semiHidden/>
    <w:unhideWhenUsed/>
    <w:rsid w:val="00F603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039C"/>
    <w:rPr>
      <w:rFonts w:ascii="Tahoma" w:hAnsi="Tahoma" w:cs="Tahoma"/>
      <w:sz w:val="16"/>
      <w:szCs w:val="16"/>
    </w:rPr>
  </w:style>
  <w:style w:type="table" w:styleId="a7">
    <w:name w:val="Table Grid"/>
    <w:basedOn w:val="a1"/>
    <w:uiPriority w:val="59"/>
    <w:rsid w:val="0067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E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2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C2FCA"/>
    <w:pPr>
      <w:ind w:left="720"/>
      <w:contextualSpacing/>
    </w:pPr>
  </w:style>
  <w:style w:type="paragraph" w:styleId="a5">
    <w:name w:val="Balloon Text"/>
    <w:basedOn w:val="a"/>
    <w:link w:val="a6"/>
    <w:uiPriority w:val="99"/>
    <w:semiHidden/>
    <w:unhideWhenUsed/>
    <w:rsid w:val="00F603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039C"/>
    <w:rPr>
      <w:rFonts w:ascii="Tahoma" w:hAnsi="Tahoma" w:cs="Tahoma"/>
      <w:sz w:val="16"/>
      <w:szCs w:val="16"/>
    </w:rPr>
  </w:style>
  <w:style w:type="table" w:styleId="a7">
    <w:name w:val="Table Grid"/>
    <w:basedOn w:val="a1"/>
    <w:uiPriority w:val="59"/>
    <w:rsid w:val="0067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658980">
      <w:bodyDiv w:val="1"/>
      <w:marLeft w:val="0"/>
      <w:marRight w:val="0"/>
      <w:marTop w:val="0"/>
      <w:marBottom w:val="0"/>
      <w:divBdr>
        <w:top w:val="none" w:sz="0" w:space="0" w:color="auto"/>
        <w:left w:val="none" w:sz="0" w:space="0" w:color="auto"/>
        <w:bottom w:val="none" w:sz="0" w:space="0" w:color="auto"/>
        <w:right w:val="none" w:sz="0" w:space="0" w:color="auto"/>
      </w:divBdr>
    </w:div>
    <w:div w:id="1236742549">
      <w:bodyDiv w:val="1"/>
      <w:marLeft w:val="0"/>
      <w:marRight w:val="0"/>
      <w:marTop w:val="0"/>
      <w:marBottom w:val="0"/>
      <w:divBdr>
        <w:top w:val="none" w:sz="0" w:space="0" w:color="auto"/>
        <w:left w:val="none" w:sz="0" w:space="0" w:color="auto"/>
        <w:bottom w:val="none" w:sz="0" w:space="0" w:color="auto"/>
        <w:right w:val="none" w:sz="0" w:space="0" w:color="auto"/>
      </w:divBdr>
    </w:div>
    <w:div w:id="1522403007">
      <w:bodyDiv w:val="1"/>
      <w:marLeft w:val="0"/>
      <w:marRight w:val="0"/>
      <w:marTop w:val="0"/>
      <w:marBottom w:val="0"/>
      <w:divBdr>
        <w:top w:val="none" w:sz="0" w:space="0" w:color="auto"/>
        <w:left w:val="none" w:sz="0" w:space="0" w:color="auto"/>
        <w:bottom w:val="none" w:sz="0" w:space="0" w:color="auto"/>
        <w:right w:val="none" w:sz="0" w:space="0" w:color="auto"/>
      </w:divBdr>
    </w:div>
    <w:div w:id="192232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16</Pages>
  <Words>5439</Words>
  <Characters>31006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17</cp:revision>
  <dcterms:created xsi:type="dcterms:W3CDTF">2022-12-12T07:00:00Z</dcterms:created>
  <dcterms:modified xsi:type="dcterms:W3CDTF">2023-01-19T11:21:00Z</dcterms:modified>
</cp:coreProperties>
</file>